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886FB9" w14:textId="77777777" w:rsidR="005E56A1" w:rsidRPr="00CB3DD7" w:rsidRDefault="005E56A1" w:rsidP="005E56A1">
      <w:pPr>
        <w:pStyle w:val="Adacisnormal"/>
      </w:pPr>
    </w:p>
    <w:p w14:paraId="3C3304C4" w14:textId="77777777" w:rsidR="003D6DD2" w:rsidRPr="00CB3DD7" w:rsidRDefault="006A399C" w:rsidP="00BA4948">
      <w:pPr>
        <w:pStyle w:val="AdacisTITRE"/>
      </w:pPr>
      <w:r>
        <w:t>Conditions commerciales</w:t>
      </w:r>
      <w:r w:rsidR="000F59FC">
        <w:t xml:space="preserve"> ADACIS</w:t>
      </w:r>
    </w:p>
    <w:p w14:paraId="0C4AB716" w14:textId="77777777" w:rsidR="005E56A1" w:rsidRPr="00CB3DD7" w:rsidRDefault="005E56A1" w:rsidP="005E56A1">
      <w:pPr>
        <w:pStyle w:val="Adacisnormal"/>
      </w:pPr>
    </w:p>
    <w:p w14:paraId="295E7F57" w14:textId="77777777" w:rsidR="005D717C" w:rsidRDefault="000F59FC" w:rsidP="004F083B">
      <w:pPr>
        <w:pStyle w:val="AdacisSOUS-TITRE"/>
      </w:pPr>
      <w:r>
        <w:t>Conditions Générales de Vente</w:t>
      </w:r>
    </w:p>
    <w:p w14:paraId="2947F6DC" w14:textId="77777777" w:rsidR="005E56A1" w:rsidRPr="00CB3DD7" w:rsidRDefault="005E56A1" w:rsidP="00562C04">
      <w:pPr>
        <w:pStyle w:val="Adacisnormal"/>
      </w:pPr>
    </w:p>
    <w:p w14:paraId="48D62FFC" w14:textId="77777777" w:rsidR="003D6DD2" w:rsidRPr="00CB3DD7" w:rsidRDefault="00AF464D" w:rsidP="005E56A1">
      <w:pPr>
        <w:pStyle w:val="Adacisnormal"/>
        <w:jc w:val="center"/>
      </w:pPr>
      <w:r w:rsidRPr="00CB3DD7">
        <w:rPr>
          <w:noProof/>
        </w:rPr>
        <w:drawing>
          <wp:inline distT="0" distB="0" distL="0" distR="0" wp14:anchorId="668BAEEF" wp14:editId="17C3018F">
            <wp:extent cx="6105525" cy="2800350"/>
            <wp:effectExtent l="0" t="0" r="0" b="0"/>
            <wp:docPr id="2" name="Image 1" descr="Image_Ada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Adac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2800350"/>
                    </a:xfrm>
                    <a:prstGeom prst="rect">
                      <a:avLst/>
                    </a:prstGeom>
                    <a:noFill/>
                    <a:ln>
                      <a:noFill/>
                    </a:ln>
                  </pic:spPr>
                </pic:pic>
              </a:graphicData>
            </a:graphic>
          </wp:inline>
        </w:drawing>
      </w:r>
    </w:p>
    <w:p w14:paraId="5BFBBD1F" w14:textId="77777777" w:rsidR="002C572B" w:rsidRDefault="002C572B" w:rsidP="00562C04">
      <w:pPr>
        <w:pStyle w:val="Adacisnormal"/>
      </w:pPr>
    </w:p>
    <w:p w14:paraId="639341A6" w14:textId="77777777" w:rsidR="007242A7" w:rsidRPr="00CB3DD7" w:rsidRDefault="007242A7" w:rsidP="00562C04">
      <w:pPr>
        <w:pStyle w:val="Adacisnormal"/>
      </w:pPr>
    </w:p>
    <w:p w14:paraId="234A7305" w14:textId="77777777" w:rsidR="00DB08E3" w:rsidRPr="00CB3DD7" w:rsidRDefault="00B1660D" w:rsidP="0002471F">
      <w:pPr>
        <w:pStyle w:val="Adacisnormal"/>
        <w:pBdr>
          <w:top w:val="single" w:sz="12" w:space="1" w:color="333399"/>
          <w:left w:val="single" w:sz="12" w:space="4" w:color="333399"/>
          <w:bottom w:val="single" w:sz="12" w:space="3" w:color="333399"/>
          <w:right w:val="single" w:sz="12" w:space="4" w:color="333399"/>
        </w:pBdr>
        <w:spacing w:before="120" w:after="0"/>
        <w:jc w:val="center"/>
      </w:pPr>
      <w:r w:rsidRPr="00CB3DD7">
        <w:t xml:space="preserve">Les renseignements complémentaires relatifs </w:t>
      </w:r>
      <w:r w:rsidR="00562C04" w:rsidRPr="00CB3DD7">
        <w:t xml:space="preserve">au présent </w:t>
      </w:r>
      <w:r w:rsidR="00880D16">
        <w:t>document</w:t>
      </w:r>
    </w:p>
    <w:p w14:paraId="7A2B4800" w14:textId="77777777" w:rsidR="00B1660D" w:rsidRPr="00CB3DD7" w:rsidRDefault="00B1660D" w:rsidP="0002471F">
      <w:pPr>
        <w:pStyle w:val="Adacisnormal"/>
        <w:pBdr>
          <w:top w:val="single" w:sz="12" w:space="1" w:color="333399"/>
          <w:left w:val="single" w:sz="12" w:space="4" w:color="333399"/>
          <w:bottom w:val="single" w:sz="12" w:space="3" w:color="333399"/>
          <w:right w:val="single" w:sz="12" w:space="4" w:color="333399"/>
        </w:pBdr>
        <w:spacing w:before="0"/>
        <w:jc w:val="center"/>
      </w:pPr>
      <w:r w:rsidRPr="00CB3DD7">
        <w:t>peuvent être demandés à :</w:t>
      </w:r>
    </w:p>
    <w:p w14:paraId="69762940" w14:textId="77777777" w:rsidR="00B1660D" w:rsidRPr="00CB3DD7" w:rsidRDefault="00B1660D" w:rsidP="0002471F">
      <w:pPr>
        <w:pStyle w:val="Adacisnormal"/>
        <w:pBdr>
          <w:top w:val="single" w:sz="12" w:space="1" w:color="333399"/>
          <w:left w:val="single" w:sz="12" w:space="4" w:color="333399"/>
          <w:bottom w:val="single" w:sz="12" w:space="3" w:color="333399"/>
          <w:right w:val="single" w:sz="12" w:space="4" w:color="333399"/>
        </w:pBdr>
        <w:spacing w:after="0"/>
        <w:jc w:val="center"/>
        <w:rPr>
          <w:b/>
        </w:rPr>
      </w:pPr>
    </w:p>
    <w:p w14:paraId="751962D3" w14:textId="77777777" w:rsidR="00B1660D" w:rsidRPr="00CB3DD7" w:rsidRDefault="00562C04" w:rsidP="0002471F">
      <w:pPr>
        <w:pStyle w:val="Adacisnormal"/>
        <w:pBdr>
          <w:top w:val="single" w:sz="12" w:space="1" w:color="333399"/>
          <w:left w:val="single" w:sz="12" w:space="4" w:color="333399"/>
          <w:bottom w:val="single" w:sz="12" w:space="3" w:color="333399"/>
          <w:right w:val="single" w:sz="12" w:space="4" w:color="333399"/>
        </w:pBdr>
        <w:spacing w:before="0"/>
        <w:jc w:val="center"/>
        <w:rPr>
          <w:b/>
        </w:rPr>
      </w:pPr>
      <w:r w:rsidRPr="00CB3DD7">
        <w:rPr>
          <w:b/>
        </w:rPr>
        <w:t>ADACIS</w:t>
      </w:r>
    </w:p>
    <w:p w14:paraId="69F12C0A" w14:textId="77777777" w:rsidR="00B1660D" w:rsidRPr="00CB3DD7" w:rsidRDefault="004905C8" w:rsidP="0002471F">
      <w:pPr>
        <w:pStyle w:val="Adacisnormal"/>
        <w:pBdr>
          <w:top w:val="single" w:sz="12" w:space="1" w:color="333399"/>
          <w:left w:val="single" w:sz="12" w:space="4" w:color="333399"/>
          <w:bottom w:val="single" w:sz="12" w:space="3" w:color="333399"/>
          <w:right w:val="single" w:sz="12" w:space="4" w:color="333399"/>
        </w:pBdr>
        <w:spacing w:before="0" w:after="0"/>
        <w:jc w:val="center"/>
      </w:pPr>
      <w:r>
        <w:t>14 allée Ludovic Trarieux</w:t>
      </w:r>
    </w:p>
    <w:p w14:paraId="64337158" w14:textId="77777777" w:rsidR="00B1660D" w:rsidRPr="00CB3DD7" w:rsidRDefault="00B1660D" w:rsidP="0002471F">
      <w:pPr>
        <w:pStyle w:val="Adacisnormal"/>
        <w:pBdr>
          <w:top w:val="single" w:sz="12" w:space="1" w:color="333399"/>
          <w:left w:val="single" w:sz="12" w:space="4" w:color="333399"/>
          <w:bottom w:val="single" w:sz="12" w:space="3" w:color="333399"/>
          <w:right w:val="single" w:sz="12" w:space="4" w:color="333399"/>
        </w:pBdr>
        <w:spacing w:before="0" w:after="0"/>
        <w:jc w:val="center"/>
      </w:pPr>
      <w:r w:rsidRPr="00CB3DD7">
        <w:t>33</w:t>
      </w:r>
      <w:r w:rsidR="004905C8">
        <w:t>150</w:t>
      </w:r>
      <w:r w:rsidRPr="00CB3DD7">
        <w:t xml:space="preserve"> </w:t>
      </w:r>
      <w:r w:rsidR="004905C8">
        <w:t>Cenon</w:t>
      </w:r>
    </w:p>
    <w:p w14:paraId="24902486" w14:textId="77777777" w:rsidR="00B1660D" w:rsidRPr="00CB3DD7" w:rsidRDefault="00562C04" w:rsidP="0002471F">
      <w:pPr>
        <w:pStyle w:val="Adacisnormal"/>
        <w:pBdr>
          <w:top w:val="single" w:sz="12" w:space="1" w:color="333399"/>
          <w:left w:val="single" w:sz="12" w:space="4" w:color="333399"/>
          <w:bottom w:val="single" w:sz="12" w:space="3" w:color="333399"/>
          <w:right w:val="single" w:sz="12" w:space="4" w:color="333399"/>
        </w:pBdr>
        <w:spacing w:before="0" w:after="0"/>
        <w:jc w:val="center"/>
      </w:pPr>
      <w:r w:rsidRPr="00CB3DD7">
        <w:t xml:space="preserve">Tél : </w:t>
      </w:r>
      <w:r w:rsidR="004905C8">
        <w:t>05 47 33 51 79</w:t>
      </w:r>
    </w:p>
    <w:p w14:paraId="48D5DD34" w14:textId="77777777" w:rsidR="005D717C" w:rsidRPr="00CB3DD7" w:rsidRDefault="00FB032D" w:rsidP="0002471F">
      <w:pPr>
        <w:pStyle w:val="Adacisnormal"/>
        <w:pBdr>
          <w:top w:val="single" w:sz="12" w:space="1" w:color="333399"/>
          <w:left w:val="single" w:sz="12" w:space="4" w:color="333399"/>
          <w:bottom w:val="single" w:sz="12" w:space="3" w:color="333399"/>
          <w:right w:val="single" w:sz="12" w:space="4" w:color="333399"/>
        </w:pBdr>
        <w:spacing w:before="0" w:after="120"/>
        <w:jc w:val="center"/>
      </w:pPr>
      <w:hyperlink r:id="rId8" w:history="1">
        <w:r w:rsidR="004905C8" w:rsidRPr="00463C40">
          <w:rPr>
            <w:rStyle w:val="Lienhypertexte"/>
            <w:rFonts w:cs="Arial"/>
          </w:rPr>
          <w:t>contact@adacis.net</w:t>
        </w:r>
      </w:hyperlink>
    </w:p>
    <w:p w14:paraId="4F93FA64" w14:textId="77777777" w:rsidR="002C572B" w:rsidRPr="00CB3DD7" w:rsidRDefault="002C572B" w:rsidP="00562C04">
      <w:pPr>
        <w:pStyle w:val="Adacisnormal"/>
      </w:pPr>
    </w:p>
    <w:p w14:paraId="7AF9BABF" w14:textId="77777777" w:rsidR="002C572B" w:rsidRPr="00CB3DD7" w:rsidRDefault="002C572B" w:rsidP="008D38A6">
      <w:pPr>
        <w:widowControl w:val="0"/>
        <w:pBdr>
          <w:top w:val="single" w:sz="12" w:space="1" w:color="333399"/>
          <w:left w:val="single" w:sz="12" w:space="4" w:color="333399"/>
          <w:bottom w:val="single" w:sz="12" w:space="1" w:color="333399"/>
          <w:right w:val="single" w:sz="12" w:space="4" w:color="333399"/>
        </w:pBdr>
        <w:shd w:val="clear" w:color="auto" w:fill="FFFFCC"/>
        <w:spacing w:before="120" w:after="120"/>
        <w:jc w:val="center"/>
        <w:rPr>
          <w:rFonts w:cs="Arial"/>
          <w:b/>
          <w:color w:val="333399"/>
        </w:rPr>
      </w:pPr>
      <w:r w:rsidRPr="00CB3DD7">
        <w:rPr>
          <w:rFonts w:cs="Arial"/>
          <w:b/>
          <w:color w:val="333399"/>
        </w:rPr>
        <w:t>Toutes les informations contenues dans ce document sont considérées comme confidentielles. L’utilisation de celles-ci en dehors du cadre de ce projet ou la divulgation à des personnes extérieures est soumise à l’approbation préalable de l’auteur.</w:t>
      </w:r>
    </w:p>
    <w:p w14:paraId="597E2B38" w14:textId="77777777" w:rsidR="00562C04" w:rsidRPr="00CB3DD7" w:rsidRDefault="00B1660D" w:rsidP="00562C04">
      <w:pPr>
        <w:pStyle w:val="Adacisnormal"/>
      </w:pPr>
      <w:r w:rsidRPr="00CB3DD7">
        <w:br w:type="page"/>
      </w:r>
    </w:p>
    <w:p w14:paraId="584CEAAB" w14:textId="77777777" w:rsidR="00B1660D" w:rsidRPr="00CB3DD7" w:rsidRDefault="00B1660D" w:rsidP="004F083B">
      <w:pPr>
        <w:pStyle w:val="AdacisSOUS-TITRE"/>
      </w:pPr>
      <w:r w:rsidRPr="00CB3DD7">
        <w:lastRenderedPageBreak/>
        <w:t>Table des matières</w:t>
      </w:r>
    </w:p>
    <w:p w14:paraId="19D38E78" w14:textId="77777777" w:rsidR="00B1660D" w:rsidRPr="00CB3DD7" w:rsidRDefault="00B1660D" w:rsidP="00562C04">
      <w:pPr>
        <w:pStyle w:val="Adacisnormal"/>
      </w:pPr>
    </w:p>
    <w:p w14:paraId="640D5E18" w14:textId="77777777" w:rsidR="00375108" w:rsidRDefault="008224B0">
      <w:pPr>
        <w:pStyle w:val="TM1"/>
        <w:tabs>
          <w:tab w:val="left" w:pos="400"/>
          <w:tab w:val="right" w:leader="dot" w:pos="9628"/>
        </w:tabs>
        <w:rPr>
          <w:rFonts w:asciiTheme="minorHAnsi" w:eastAsiaTheme="minorEastAsia" w:hAnsiTheme="minorHAnsi" w:cstheme="minorBidi"/>
          <w:b w:val="0"/>
          <w:noProof/>
          <w:szCs w:val="22"/>
        </w:rPr>
      </w:pPr>
      <w:r w:rsidRPr="00CB3DD7">
        <w:rPr>
          <w:rFonts w:cs="Arial"/>
          <w:szCs w:val="22"/>
        </w:rPr>
        <w:fldChar w:fldCharType="begin"/>
      </w:r>
      <w:r w:rsidRPr="00CB3DD7">
        <w:rPr>
          <w:rFonts w:cs="Arial"/>
          <w:szCs w:val="22"/>
        </w:rPr>
        <w:instrText xml:space="preserve"> TOC \h \z \t "Adacis_titreI;1;Adacis_titre1;2" </w:instrText>
      </w:r>
      <w:r w:rsidRPr="00CB3DD7">
        <w:rPr>
          <w:rFonts w:cs="Arial"/>
          <w:szCs w:val="22"/>
        </w:rPr>
        <w:fldChar w:fldCharType="separate"/>
      </w:r>
      <w:hyperlink w:anchor="_Toc504852966" w:history="1">
        <w:r w:rsidR="00375108" w:rsidRPr="006536DF">
          <w:rPr>
            <w:rStyle w:val="Lienhypertexte"/>
            <w:noProof/>
            <w14:scene3d>
              <w14:camera w14:prst="orthographicFront"/>
              <w14:lightRig w14:rig="threePt" w14:dir="t">
                <w14:rot w14:lat="0" w14:lon="0" w14:rev="0"/>
              </w14:lightRig>
            </w14:scene3d>
          </w:rPr>
          <w:t>I.</w:t>
        </w:r>
        <w:r w:rsidR="00375108">
          <w:rPr>
            <w:rFonts w:asciiTheme="minorHAnsi" w:eastAsiaTheme="minorEastAsia" w:hAnsiTheme="minorHAnsi" w:cstheme="minorBidi"/>
            <w:b w:val="0"/>
            <w:noProof/>
            <w:szCs w:val="22"/>
          </w:rPr>
          <w:tab/>
        </w:r>
        <w:r w:rsidR="00375108" w:rsidRPr="006536DF">
          <w:rPr>
            <w:rStyle w:val="Lienhypertexte"/>
            <w:noProof/>
          </w:rPr>
          <w:t>Généralités</w:t>
        </w:r>
        <w:r w:rsidR="00375108">
          <w:rPr>
            <w:noProof/>
            <w:webHidden/>
          </w:rPr>
          <w:tab/>
        </w:r>
        <w:r w:rsidR="00375108">
          <w:rPr>
            <w:noProof/>
            <w:webHidden/>
          </w:rPr>
          <w:fldChar w:fldCharType="begin"/>
        </w:r>
        <w:r w:rsidR="00375108">
          <w:rPr>
            <w:noProof/>
            <w:webHidden/>
          </w:rPr>
          <w:instrText xml:space="preserve"> PAGEREF _Toc504852966 \h </w:instrText>
        </w:r>
        <w:r w:rsidR="00375108">
          <w:rPr>
            <w:noProof/>
            <w:webHidden/>
          </w:rPr>
        </w:r>
        <w:r w:rsidR="00375108">
          <w:rPr>
            <w:noProof/>
            <w:webHidden/>
          </w:rPr>
          <w:fldChar w:fldCharType="separate"/>
        </w:r>
        <w:r w:rsidR="00196FC1">
          <w:rPr>
            <w:noProof/>
            <w:webHidden/>
          </w:rPr>
          <w:t>3</w:t>
        </w:r>
        <w:r w:rsidR="00375108">
          <w:rPr>
            <w:noProof/>
            <w:webHidden/>
          </w:rPr>
          <w:fldChar w:fldCharType="end"/>
        </w:r>
      </w:hyperlink>
    </w:p>
    <w:p w14:paraId="6FDFAA03"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67" w:history="1">
        <w:r w:rsidR="00375108" w:rsidRPr="006536DF">
          <w:rPr>
            <w:rStyle w:val="Lienhypertexte"/>
            <w:noProof/>
          </w:rPr>
          <w:t>1.</w:t>
        </w:r>
        <w:r w:rsidR="00375108">
          <w:rPr>
            <w:rFonts w:asciiTheme="minorHAnsi" w:eastAsiaTheme="minorEastAsia" w:hAnsiTheme="minorHAnsi" w:cstheme="minorBidi"/>
            <w:noProof/>
            <w:szCs w:val="22"/>
          </w:rPr>
          <w:tab/>
        </w:r>
        <w:r w:rsidR="00375108" w:rsidRPr="006536DF">
          <w:rPr>
            <w:rStyle w:val="Lienhypertexte"/>
            <w:noProof/>
          </w:rPr>
          <w:t>L’offre ADACIS</w:t>
        </w:r>
        <w:r w:rsidR="00375108">
          <w:rPr>
            <w:noProof/>
            <w:webHidden/>
          </w:rPr>
          <w:tab/>
        </w:r>
        <w:r w:rsidR="00375108">
          <w:rPr>
            <w:noProof/>
            <w:webHidden/>
          </w:rPr>
          <w:fldChar w:fldCharType="begin"/>
        </w:r>
        <w:r w:rsidR="00375108">
          <w:rPr>
            <w:noProof/>
            <w:webHidden/>
          </w:rPr>
          <w:instrText xml:space="preserve"> PAGEREF _Toc504852967 \h </w:instrText>
        </w:r>
        <w:r w:rsidR="00375108">
          <w:rPr>
            <w:noProof/>
            <w:webHidden/>
          </w:rPr>
        </w:r>
        <w:r w:rsidR="00375108">
          <w:rPr>
            <w:noProof/>
            <w:webHidden/>
          </w:rPr>
          <w:fldChar w:fldCharType="separate"/>
        </w:r>
        <w:r w:rsidR="00196FC1">
          <w:rPr>
            <w:noProof/>
            <w:webHidden/>
          </w:rPr>
          <w:t>3</w:t>
        </w:r>
        <w:r w:rsidR="00375108">
          <w:rPr>
            <w:noProof/>
            <w:webHidden/>
          </w:rPr>
          <w:fldChar w:fldCharType="end"/>
        </w:r>
      </w:hyperlink>
    </w:p>
    <w:p w14:paraId="728A397C"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68" w:history="1">
        <w:r w:rsidR="00375108" w:rsidRPr="006536DF">
          <w:rPr>
            <w:rStyle w:val="Lienhypertexte"/>
            <w:noProof/>
          </w:rPr>
          <w:t>2.</w:t>
        </w:r>
        <w:r w:rsidR="00375108">
          <w:rPr>
            <w:rFonts w:asciiTheme="minorHAnsi" w:eastAsiaTheme="minorEastAsia" w:hAnsiTheme="minorHAnsi" w:cstheme="minorBidi"/>
            <w:noProof/>
            <w:szCs w:val="22"/>
          </w:rPr>
          <w:tab/>
        </w:r>
        <w:r w:rsidR="00375108" w:rsidRPr="006536DF">
          <w:rPr>
            <w:rStyle w:val="Lienhypertexte"/>
            <w:noProof/>
          </w:rPr>
          <w:t>Validité des commandes</w:t>
        </w:r>
        <w:r w:rsidR="00375108">
          <w:rPr>
            <w:noProof/>
            <w:webHidden/>
          </w:rPr>
          <w:tab/>
        </w:r>
        <w:r w:rsidR="00375108">
          <w:rPr>
            <w:noProof/>
            <w:webHidden/>
          </w:rPr>
          <w:fldChar w:fldCharType="begin"/>
        </w:r>
        <w:r w:rsidR="00375108">
          <w:rPr>
            <w:noProof/>
            <w:webHidden/>
          </w:rPr>
          <w:instrText xml:space="preserve"> PAGEREF _Toc504852968 \h </w:instrText>
        </w:r>
        <w:r w:rsidR="00375108">
          <w:rPr>
            <w:noProof/>
            <w:webHidden/>
          </w:rPr>
        </w:r>
        <w:r w:rsidR="00375108">
          <w:rPr>
            <w:noProof/>
            <w:webHidden/>
          </w:rPr>
          <w:fldChar w:fldCharType="separate"/>
        </w:r>
        <w:r w:rsidR="00196FC1">
          <w:rPr>
            <w:noProof/>
            <w:webHidden/>
          </w:rPr>
          <w:t>3</w:t>
        </w:r>
        <w:r w:rsidR="00375108">
          <w:rPr>
            <w:noProof/>
            <w:webHidden/>
          </w:rPr>
          <w:fldChar w:fldCharType="end"/>
        </w:r>
      </w:hyperlink>
    </w:p>
    <w:p w14:paraId="3BCC48C0"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69" w:history="1">
        <w:r w:rsidR="00375108" w:rsidRPr="006536DF">
          <w:rPr>
            <w:rStyle w:val="Lienhypertexte"/>
            <w:noProof/>
          </w:rPr>
          <w:t>3.</w:t>
        </w:r>
        <w:r w:rsidR="00375108">
          <w:rPr>
            <w:rFonts w:asciiTheme="minorHAnsi" w:eastAsiaTheme="minorEastAsia" w:hAnsiTheme="minorHAnsi" w:cstheme="minorBidi"/>
            <w:noProof/>
            <w:szCs w:val="22"/>
          </w:rPr>
          <w:tab/>
        </w:r>
        <w:r w:rsidR="00375108" w:rsidRPr="006536DF">
          <w:rPr>
            <w:rStyle w:val="Lienhypertexte"/>
            <w:noProof/>
          </w:rPr>
          <w:t>Sous-traitance</w:t>
        </w:r>
        <w:r w:rsidR="00375108">
          <w:rPr>
            <w:noProof/>
            <w:webHidden/>
          </w:rPr>
          <w:tab/>
        </w:r>
        <w:r w:rsidR="00375108">
          <w:rPr>
            <w:noProof/>
            <w:webHidden/>
          </w:rPr>
          <w:fldChar w:fldCharType="begin"/>
        </w:r>
        <w:r w:rsidR="00375108">
          <w:rPr>
            <w:noProof/>
            <w:webHidden/>
          </w:rPr>
          <w:instrText xml:space="preserve"> PAGEREF _Toc504852969 \h </w:instrText>
        </w:r>
        <w:r w:rsidR="00375108">
          <w:rPr>
            <w:noProof/>
            <w:webHidden/>
          </w:rPr>
        </w:r>
        <w:r w:rsidR="00375108">
          <w:rPr>
            <w:noProof/>
            <w:webHidden/>
          </w:rPr>
          <w:fldChar w:fldCharType="separate"/>
        </w:r>
        <w:r w:rsidR="00196FC1">
          <w:rPr>
            <w:noProof/>
            <w:webHidden/>
          </w:rPr>
          <w:t>3</w:t>
        </w:r>
        <w:r w:rsidR="00375108">
          <w:rPr>
            <w:noProof/>
            <w:webHidden/>
          </w:rPr>
          <w:fldChar w:fldCharType="end"/>
        </w:r>
      </w:hyperlink>
    </w:p>
    <w:p w14:paraId="270FCD96"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70" w:history="1">
        <w:r w:rsidR="00375108" w:rsidRPr="006536DF">
          <w:rPr>
            <w:rStyle w:val="Lienhypertexte"/>
            <w:noProof/>
          </w:rPr>
          <w:t>4.</w:t>
        </w:r>
        <w:r w:rsidR="00375108">
          <w:rPr>
            <w:rFonts w:asciiTheme="minorHAnsi" w:eastAsiaTheme="minorEastAsia" w:hAnsiTheme="minorHAnsi" w:cstheme="minorBidi"/>
            <w:noProof/>
            <w:szCs w:val="22"/>
          </w:rPr>
          <w:tab/>
        </w:r>
        <w:r w:rsidR="00375108" w:rsidRPr="006536DF">
          <w:rPr>
            <w:rStyle w:val="Lienhypertexte"/>
            <w:noProof/>
          </w:rPr>
          <w:t>Assurance</w:t>
        </w:r>
        <w:r w:rsidR="00375108">
          <w:rPr>
            <w:noProof/>
            <w:webHidden/>
          </w:rPr>
          <w:tab/>
        </w:r>
        <w:r w:rsidR="00375108">
          <w:rPr>
            <w:noProof/>
            <w:webHidden/>
          </w:rPr>
          <w:fldChar w:fldCharType="begin"/>
        </w:r>
        <w:r w:rsidR="00375108">
          <w:rPr>
            <w:noProof/>
            <w:webHidden/>
          </w:rPr>
          <w:instrText xml:space="preserve"> PAGEREF _Toc504852970 \h </w:instrText>
        </w:r>
        <w:r w:rsidR="00375108">
          <w:rPr>
            <w:noProof/>
            <w:webHidden/>
          </w:rPr>
        </w:r>
        <w:r w:rsidR="00375108">
          <w:rPr>
            <w:noProof/>
            <w:webHidden/>
          </w:rPr>
          <w:fldChar w:fldCharType="separate"/>
        </w:r>
        <w:r w:rsidR="00196FC1">
          <w:rPr>
            <w:noProof/>
            <w:webHidden/>
          </w:rPr>
          <w:t>3</w:t>
        </w:r>
        <w:r w:rsidR="00375108">
          <w:rPr>
            <w:noProof/>
            <w:webHidden/>
          </w:rPr>
          <w:fldChar w:fldCharType="end"/>
        </w:r>
      </w:hyperlink>
    </w:p>
    <w:p w14:paraId="244EB32F"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71" w:history="1">
        <w:r w:rsidR="00375108" w:rsidRPr="006536DF">
          <w:rPr>
            <w:rStyle w:val="Lienhypertexte"/>
            <w:noProof/>
          </w:rPr>
          <w:t>5.</w:t>
        </w:r>
        <w:r w:rsidR="00375108">
          <w:rPr>
            <w:rFonts w:asciiTheme="minorHAnsi" w:eastAsiaTheme="minorEastAsia" w:hAnsiTheme="minorHAnsi" w:cstheme="minorBidi"/>
            <w:noProof/>
            <w:szCs w:val="22"/>
          </w:rPr>
          <w:tab/>
        </w:r>
        <w:r w:rsidR="00375108" w:rsidRPr="006536DF">
          <w:rPr>
            <w:rStyle w:val="Lienhypertexte"/>
            <w:noProof/>
          </w:rPr>
          <w:t>Données à caractère personnel</w:t>
        </w:r>
        <w:r w:rsidR="00375108">
          <w:rPr>
            <w:noProof/>
            <w:webHidden/>
          </w:rPr>
          <w:tab/>
        </w:r>
        <w:r w:rsidR="00375108">
          <w:rPr>
            <w:noProof/>
            <w:webHidden/>
          </w:rPr>
          <w:fldChar w:fldCharType="begin"/>
        </w:r>
        <w:r w:rsidR="00375108">
          <w:rPr>
            <w:noProof/>
            <w:webHidden/>
          </w:rPr>
          <w:instrText xml:space="preserve"> PAGEREF _Toc504852971 \h </w:instrText>
        </w:r>
        <w:r w:rsidR="00375108">
          <w:rPr>
            <w:noProof/>
            <w:webHidden/>
          </w:rPr>
        </w:r>
        <w:r w:rsidR="00375108">
          <w:rPr>
            <w:noProof/>
            <w:webHidden/>
          </w:rPr>
          <w:fldChar w:fldCharType="separate"/>
        </w:r>
        <w:r w:rsidR="00196FC1">
          <w:rPr>
            <w:noProof/>
            <w:webHidden/>
          </w:rPr>
          <w:t>3</w:t>
        </w:r>
        <w:r w:rsidR="00375108">
          <w:rPr>
            <w:noProof/>
            <w:webHidden/>
          </w:rPr>
          <w:fldChar w:fldCharType="end"/>
        </w:r>
      </w:hyperlink>
    </w:p>
    <w:p w14:paraId="7A3CD4AF"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72" w:history="1">
        <w:r w:rsidR="00375108" w:rsidRPr="006536DF">
          <w:rPr>
            <w:rStyle w:val="Lienhypertexte"/>
            <w:noProof/>
          </w:rPr>
          <w:t>8.</w:t>
        </w:r>
        <w:r w:rsidR="00375108">
          <w:rPr>
            <w:rFonts w:asciiTheme="minorHAnsi" w:eastAsiaTheme="minorEastAsia" w:hAnsiTheme="minorHAnsi" w:cstheme="minorBidi"/>
            <w:noProof/>
            <w:szCs w:val="22"/>
          </w:rPr>
          <w:tab/>
        </w:r>
        <w:r w:rsidR="00375108" w:rsidRPr="006536DF">
          <w:rPr>
            <w:rStyle w:val="Lienhypertexte"/>
            <w:noProof/>
          </w:rPr>
          <w:t>Litiges</w:t>
        </w:r>
        <w:r w:rsidR="00375108">
          <w:rPr>
            <w:noProof/>
            <w:webHidden/>
          </w:rPr>
          <w:tab/>
        </w:r>
        <w:r w:rsidR="00375108">
          <w:rPr>
            <w:noProof/>
            <w:webHidden/>
          </w:rPr>
          <w:fldChar w:fldCharType="begin"/>
        </w:r>
        <w:r w:rsidR="00375108">
          <w:rPr>
            <w:noProof/>
            <w:webHidden/>
          </w:rPr>
          <w:instrText xml:space="preserve"> PAGEREF _Toc504852972 \h </w:instrText>
        </w:r>
        <w:r w:rsidR="00375108">
          <w:rPr>
            <w:noProof/>
            <w:webHidden/>
          </w:rPr>
        </w:r>
        <w:r w:rsidR="00375108">
          <w:rPr>
            <w:noProof/>
            <w:webHidden/>
          </w:rPr>
          <w:fldChar w:fldCharType="separate"/>
        </w:r>
        <w:r w:rsidR="00196FC1">
          <w:rPr>
            <w:noProof/>
            <w:webHidden/>
          </w:rPr>
          <w:t>4</w:t>
        </w:r>
        <w:r w:rsidR="00375108">
          <w:rPr>
            <w:noProof/>
            <w:webHidden/>
          </w:rPr>
          <w:fldChar w:fldCharType="end"/>
        </w:r>
      </w:hyperlink>
    </w:p>
    <w:p w14:paraId="0AB829C6"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73" w:history="1">
        <w:r w:rsidR="00375108" w:rsidRPr="006536DF">
          <w:rPr>
            <w:rStyle w:val="Lienhypertexte"/>
            <w:noProof/>
          </w:rPr>
          <w:t>9.</w:t>
        </w:r>
        <w:r w:rsidR="00375108">
          <w:rPr>
            <w:rFonts w:asciiTheme="minorHAnsi" w:eastAsiaTheme="minorEastAsia" w:hAnsiTheme="minorHAnsi" w:cstheme="minorBidi"/>
            <w:noProof/>
            <w:szCs w:val="22"/>
          </w:rPr>
          <w:tab/>
        </w:r>
        <w:r w:rsidR="00375108" w:rsidRPr="006536DF">
          <w:rPr>
            <w:rStyle w:val="Lienhypertexte"/>
            <w:noProof/>
          </w:rPr>
          <w:t>Loi applicable et règlement des différends</w:t>
        </w:r>
        <w:r w:rsidR="00375108">
          <w:rPr>
            <w:noProof/>
            <w:webHidden/>
          </w:rPr>
          <w:tab/>
        </w:r>
        <w:r w:rsidR="00375108">
          <w:rPr>
            <w:noProof/>
            <w:webHidden/>
          </w:rPr>
          <w:fldChar w:fldCharType="begin"/>
        </w:r>
        <w:r w:rsidR="00375108">
          <w:rPr>
            <w:noProof/>
            <w:webHidden/>
          </w:rPr>
          <w:instrText xml:space="preserve"> PAGEREF _Toc504852973 \h </w:instrText>
        </w:r>
        <w:r w:rsidR="00375108">
          <w:rPr>
            <w:noProof/>
            <w:webHidden/>
          </w:rPr>
        </w:r>
        <w:r w:rsidR="00375108">
          <w:rPr>
            <w:noProof/>
            <w:webHidden/>
          </w:rPr>
          <w:fldChar w:fldCharType="separate"/>
        </w:r>
        <w:r w:rsidR="00196FC1">
          <w:rPr>
            <w:noProof/>
            <w:webHidden/>
          </w:rPr>
          <w:t>5</w:t>
        </w:r>
        <w:r w:rsidR="00375108">
          <w:rPr>
            <w:noProof/>
            <w:webHidden/>
          </w:rPr>
          <w:fldChar w:fldCharType="end"/>
        </w:r>
      </w:hyperlink>
    </w:p>
    <w:p w14:paraId="56274F7E" w14:textId="77777777" w:rsidR="00375108" w:rsidRDefault="00FB032D">
      <w:pPr>
        <w:pStyle w:val="TM1"/>
        <w:tabs>
          <w:tab w:val="left" w:pos="660"/>
          <w:tab w:val="right" w:leader="dot" w:pos="9628"/>
        </w:tabs>
        <w:rPr>
          <w:rFonts w:asciiTheme="minorHAnsi" w:eastAsiaTheme="minorEastAsia" w:hAnsiTheme="minorHAnsi" w:cstheme="minorBidi"/>
          <w:b w:val="0"/>
          <w:noProof/>
          <w:szCs w:val="22"/>
        </w:rPr>
      </w:pPr>
      <w:hyperlink w:anchor="_Toc504852974" w:history="1">
        <w:r w:rsidR="00375108" w:rsidRPr="006536DF">
          <w:rPr>
            <w:rStyle w:val="Lienhypertexte"/>
            <w:noProof/>
            <w14:scene3d>
              <w14:camera w14:prst="orthographicFront"/>
              <w14:lightRig w14:rig="threePt" w14:dir="t">
                <w14:rot w14:lat="0" w14:lon="0" w14:rev="0"/>
              </w14:lightRig>
            </w14:scene3d>
          </w:rPr>
          <w:t>II.</w:t>
        </w:r>
        <w:r w:rsidR="00375108">
          <w:rPr>
            <w:rFonts w:asciiTheme="minorHAnsi" w:eastAsiaTheme="minorEastAsia" w:hAnsiTheme="minorHAnsi" w:cstheme="minorBidi"/>
            <w:b w:val="0"/>
            <w:noProof/>
            <w:szCs w:val="22"/>
          </w:rPr>
          <w:tab/>
        </w:r>
        <w:r w:rsidR="00375108" w:rsidRPr="006536DF">
          <w:rPr>
            <w:rStyle w:val="Lienhypertexte"/>
            <w:noProof/>
          </w:rPr>
          <w:t>Prix et modalités de paiement</w:t>
        </w:r>
        <w:r w:rsidR="00375108">
          <w:rPr>
            <w:noProof/>
            <w:webHidden/>
          </w:rPr>
          <w:tab/>
        </w:r>
        <w:r w:rsidR="00375108">
          <w:rPr>
            <w:noProof/>
            <w:webHidden/>
          </w:rPr>
          <w:fldChar w:fldCharType="begin"/>
        </w:r>
        <w:r w:rsidR="00375108">
          <w:rPr>
            <w:noProof/>
            <w:webHidden/>
          </w:rPr>
          <w:instrText xml:space="preserve"> PAGEREF _Toc504852974 \h </w:instrText>
        </w:r>
        <w:r w:rsidR="00375108">
          <w:rPr>
            <w:noProof/>
            <w:webHidden/>
          </w:rPr>
        </w:r>
        <w:r w:rsidR="00375108">
          <w:rPr>
            <w:noProof/>
            <w:webHidden/>
          </w:rPr>
          <w:fldChar w:fldCharType="separate"/>
        </w:r>
        <w:r w:rsidR="00196FC1">
          <w:rPr>
            <w:noProof/>
            <w:webHidden/>
          </w:rPr>
          <w:t>5</w:t>
        </w:r>
        <w:r w:rsidR="00375108">
          <w:rPr>
            <w:noProof/>
            <w:webHidden/>
          </w:rPr>
          <w:fldChar w:fldCharType="end"/>
        </w:r>
      </w:hyperlink>
    </w:p>
    <w:p w14:paraId="3D218850"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75" w:history="1">
        <w:r w:rsidR="00375108" w:rsidRPr="006536DF">
          <w:rPr>
            <w:rStyle w:val="Lienhypertexte"/>
            <w:noProof/>
          </w:rPr>
          <w:t>1.</w:t>
        </w:r>
        <w:r w:rsidR="00375108">
          <w:rPr>
            <w:rFonts w:asciiTheme="minorHAnsi" w:eastAsiaTheme="minorEastAsia" w:hAnsiTheme="minorHAnsi" w:cstheme="minorBidi"/>
            <w:noProof/>
            <w:szCs w:val="22"/>
          </w:rPr>
          <w:tab/>
        </w:r>
        <w:r w:rsidR="00375108" w:rsidRPr="006536DF">
          <w:rPr>
            <w:rStyle w:val="Lienhypertexte"/>
            <w:noProof/>
          </w:rPr>
          <w:t>Prix</w:t>
        </w:r>
        <w:r w:rsidR="00375108">
          <w:rPr>
            <w:noProof/>
            <w:webHidden/>
          </w:rPr>
          <w:tab/>
        </w:r>
        <w:r w:rsidR="00375108">
          <w:rPr>
            <w:noProof/>
            <w:webHidden/>
          </w:rPr>
          <w:fldChar w:fldCharType="begin"/>
        </w:r>
        <w:r w:rsidR="00375108">
          <w:rPr>
            <w:noProof/>
            <w:webHidden/>
          </w:rPr>
          <w:instrText xml:space="preserve"> PAGEREF _Toc504852975 \h </w:instrText>
        </w:r>
        <w:r w:rsidR="00375108">
          <w:rPr>
            <w:noProof/>
            <w:webHidden/>
          </w:rPr>
        </w:r>
        <w:r w:rsidR="00375108">
          <w:rPr>
            <w:noProof/>
            <w:webHidden/>
          </w:rPr>
          <w:fldChar w:fldCharType="separate"/>
        </w:r>
        <w:r w:rsidR="00196FC1">
          <w:rPr>
            <w:noProof/>
            <w:webHidden/>
          </w:rPr>
          <w:t>5</w:t>
        </w:r>
        <w:r w:rsidR="00375108">
          <w:rPr>
            <w:noProof/>
            <w:webHidden/>
          </w:rPr>
          <w:fldChar w:fldCharType="end"/>
        </w:r>
      </w:hyperlink>
    </w:p>
    <w:p w14:paraId="4A774259"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76" w:history="1">
        <w:r w:rsidR="00375108" w:rsidRPr="006536DF">
          <w:rPr>
            <w:rStyle w:val="Lienhypertexte"/>
            <w:noProof/>
          </w:rPr>
          <w:t>2.</w:t>
        </w:r>
        <w:r w:rsidR="00375108">
          <w:rPr>
            <w:rFonts w:asciiTheme="minorHAnsi" w:eastAsiaTheme="minorEastAsia" w:hAnsiTheme="minorHAnsi" w:cstheme="minorBidi"/>
            <w:noProof/>
            <w:szCs w:val="22"/>
          </w:rPr>
          <w:tab/>
        </w:r>
        <w:r w:rsidR="00375108" w:rsidRPr="006536DF">
          <w:rPr>
            <w:rStyle w:val="Lienhypertexte"/>
            <w:noProof/>
          </w:rPr>
          <w:t>Facturation</w:t>
        </w:r>
        <w:r w:rsidR="00375108">
          <w:rPr>
            <w:noProof/>
            <w:webHidden/>
          </w:rPr>
          <w:tab/>
        </w:r>
        <w:r w:rsidR="00375108">
          <w:rPr>
            <w:noProof/>
            <w:webHidden/>
          </w:rPr>
          <w:fldChar w:fldCharType="begin"/>
        </w:r>
        <w:r w:rsidR="00375108">
          <w:rPr>
            <w:noProof/>
            <w:webHidden/>
          </w:rPr>
          <w:instrText xml:space="preserve"> PAGEREF _Toc504852976 \h </w:instrText>
        </w:r>
        <w:r w:rsidR="00375108">
          <w:rPr>
            <w:noProof/>
            <w:webHidden/>
          </w:rPr>
        </w:r>
        <w:r w:rsidR="00375108">
          <w:rPr>
            <w:noProof/>
            <w:webHidden/>
          </w:rPr>
          <w:fldChar w:fldCharType="separate"/>
        </w:r>
        <w:r w:rsidR="00196FC1">
          <w:rPr>
            <w:noProof/>
            <w:webHidden/>
          </w:rPr>
          <w:t>5</w:t>
        </w:r>
        <w:r w:rsidR="00375108">
          <w:rPr>
            <w:noProof/>
            <w:webHidden/>
          </w:rPr>
          <w:fldChar w:fldCharType="end"/>
        </w:r>
      </w:hyperlink>
    </w:p>
    <w:p w14:paraId="5C392FA4"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77" w:history="1">
        <w:r w:rsidR="00375108" w:rsidRPr="006536DF">
          <w:rPr>
            <w:rStyle w:val="Lienhypertexte"/>
            <w:noProof/>
          </w:rPr>
          <w:t>3.</w:t>
        </w:r>
        <w:r w:rsidR="00375108">
          <w:rPr>
            <w:rFonts w:asciiTheme="minorHAnsi" w:eastAsiaTheme="minorEastAsia" w:hAnsiTheme="minorHAnsi" w:cstheme="minorBidi"/>
            <w:noProof/>
            <w:szCs w:val="22"/>
          </w:rPr>
          <w:tab/>
        </w:r>
        <w:r w:rsidR="00375108" w:rsidRPr="006536DF">
          <w:rPr>
            <w:rStyle w:val="Lienhypertexte"/>
            <w:noProof/>
          </w:rPr>
          <w:t>Paiement</w:t>
        </w:r>
        <w:r w:rsidR="00375108">
          <w:rPr>
            <w:noProof/>
            <w:webHidden/>
          </w:rPr>
          <w:tab/>
        </w:r>
        <w:r w:rsidR="00375108">
          <w:rPr>
            <w:noProof/>
            <w:webHidden/>
          </w:rPr>
          <w:fldChar w:fldCharType="begin"/>
        </w:r>
        <w:r w:rsidR="00375108">
          <w:rPr>
            <w:noProof/>
            <w:webHidden/>
          </w:rPr>
          <w:instrText xml:space="preserve"> PAGEREF _Toc504852977 \h </w:instrText>
        </w:r>
        <w:r w:rsidR="00375108">
          <w:rPr>
            <w:noProof/>
            <w:webHidden/>
          </w:rPr>
        </w:r>
        <w:r w:rsidR="00375108">
          <w:rPr>
            <w:noProof/>
            <w:webHidden/>
          </w:rPr>
          <w:fldChar w:fldCharType="separate"/>
        </w:r>
        <w:r w:rsidR="00196FC1">
          <w:rPr>
            <w:noProof/>
            <w:webHidden/>
          </w:rPr>
          <w:t>5</w:t>
        </w:r>
        <w:r w:rsidR="00375108">
          <w:rPr>
            <w:noProof/>
            <w:webHidden/>
          </w:rPr>
          <w:fldChar w:fldCharType="end"/>
        </w:r>
      </w:hyperlink>
    </w:p>
    <w:p w14:paraId="18E58238"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78" w:history="1">
        <w:r w:rsidR="00375108" w:rsidRPr="006536DF">
          <w:rPr>
            <w:rStyle w:val="Lienhypertexte"/>
            <w:noProof/>
          </w:rPr>
          <w:t>4.</w:t>
        </w:r>
        <w:r w:rsidR="00375108">
          <w:rPr>
            <w:rFonts w:asciiTheme="minorHAnsi" w:eastAsiaTheme="minorEastAsia" w:hAnsiTheme="minorHAnsi" w:cstheme="minorBidi"/>
            <w:noProof/>
            <w:szCs w:val="22"/>
          </w:rPr>
          <w:tab/>
        </w:r>
        <w:r w:rsidR="00375108" w:rsidRPr="006536DF">
          <w:rPr>
            <w:rStyle w:val="Lienhypertexte"/>
            <w:noProof/>
          </w:rPr>
          <w:t>Réserve de propriété</w:t>
        </w:r>
        <w:r w:rsidR="00375108">
          <w:rPr>
            <w:noProof/>
            <w:webHidden/>
          </w:rPr>
          <w:tab/>
        </w:r>
        <w:r w:rsidR="00375108">
          <w:rPr>
            <w:noProof/>
            <w:webHidden/>
          </w:rPr>
          <w:fldChar w:fldCharType="begin"/>
        </w:r>
        <w:r w:rsidR="00375108">
          <w:rPr>
            <w:noProof/>
            <w:webHidden/>
          </w:rPr>
          <w:instrText xml:space="preserve"> PAGEREF _Toc504852978 \h </w:instrText>
        </w:r>
        <w:r w:rsidR="00375108">
          <w:rPr>
            <w:noProof/>
            <w:webHidden/>
          </w:rPr>
        </w:r>
        <w:r w:rsidR="00375108">
          <w:rPr>
            <w:noProof/>
            <w:webHidden/>
          </w:rPr>
          <w:fldChar w:fldCharType="separate"/>
        </w:r>
        <w:r w:rsidR="00196FC1">
          <w:rPr>
            <w:noProof/>
            <w:webHidden/>
          </w:rPr>
          <w:t>5</w:t>
        </w:r>
        <w:r w:rsidR="00375108">
          <w:rPr>
            <w:noProof/>
            <w:webHidden/>
          </w:rPr>
          <w:fldChar w:fldCharType="end"/>
        </w:r>
      </w:hyperlink>
    </w:p>
    <w:p w14:paraId="37C15771"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79" w:history="1">
        <w:r w:rsidR="00375108" w:rsidRPr="006536DF">
          <w:rPr>
            <w:rStyle w:val="Lienhypertexte"/>
            <w:noProof/>
          </w:rPr>
          <w:t>5.</w:t>
        </w:r>
        <w:r w:rsidR="00375108">
          <w:rPr>
            <w:rFonts w:asciiTheme="minorHAnsi" w:eastAsiaTheme="minorEastAsia" w:hAnsiTheme="minorHAnsi" w:cstheme="minorBidi"/>
            <w:noProof/>
            <w:szCs w:val="22"/>
          </w:rPr>
          <w:tab/>
        </w:r>
        <w:r w:rsidR="00375108" w:rsidRPr="006536DF">
          <w:rPr>
            <w:rStyle w:val="Lienhypertexte"/>
            <w:noProof/>
          </w:rPr>
          <w:t>Recouvrement</w:t>
        </w:r>
        <w:r w:rsidR="00375108">
          <w:rPr>
            <w:noProof/>
            <w:webHidden/>
          </w:rPr>
          <w:tab/>
        </w:r>
        <w:r w:rsidR="00375108">
          <w:rPr>
            <w:noProof/>
            <w:webHidden/>
          </w:rPr>
          <w:fldChar w:fldCharType="begin"/>
        </w:r>
        <w:r w:rsidR="00375108">
          <w:rPr>
            <w:noProof/>
            <w:webHidden/>
          </w:rPr>
          <w:instrText xml:space="preserve"> PAGEREF _Toc504852979 \h </w:instrText>
        </w:r>
        <w:r w:rsidR="00375108">
          <w:rPr>
            <w:noProof/>
            <w:webHidden/>
          </w:rPr>
        </w:r>
        <w:r w:rsidR="00375108">
          <w:rPr>
            <w:noProof/>
            <w:webHidden/>
          </w:rPr>
          <w:fldChar w:fldCharType="separate"/>
        </w:r>
        <w:r w:rsidR="00196FC1">
          <w:rPr>
            <w:noProof/>
            <w:webHidden/>
          </w:rPr>
          <w:t>6</w:t>
        </w:r>
        <w:r w:rsidR="00375108">
          <w:rPr>
            <w:noProof/>
            <w:webHidden/>
          </w:rPr>
          <w:fldChar w:fldCharType="end"/>
        </w:r>
      </w:hyperlink>
    </w:p>
    <w:p w14:paraId="0F444D44" w14:textId="77777777" w:rsidR="00375108" w:rsidRDefault="00FB032D">
      <w:pPr>
        <w:pStyle w:val="TM1"/>
        <w:tabs>
          <w:tab w:val="left" w:pos="660"/>
          <w:tab w:val="right" w:leader="dot" w:pos="9628"/>
        </w:tabs>
        <w:rPr>
          <w:rFonts w:asciiTheme="minorHAnsi" w:eastAsiaTheme="minorEastAsia" w:hAnsiTheme="minorHAnsi" w:cstheme="minorBidi"/>
          <w:b w:val="0"/>
          <w:noProof/>
          <w:szCs w:val="22"/>
        </w:rPr>
      </w:pPr>
      <w:hyperlink w:anchor="_Toc504852980" w:history="1">
        <w:r w:rsidR="00375108" w:rsidRPr="006536DF">
          <w:rPr>
            <w:rStyle w:val="Lienhypertexte"/>
            <w:noProof/>
            <w14:scene3d>
              <w14:camera w14:prst="orthographicFront"/>
              <w14:lightRig w14:rig="threePt" w14:dir="t">
                <w14:rot w14:lat="0" w14:lon="0" w14:rev="0"/>
              </w14:lightRig>
            </w14:scene3d>
          </w:rPr>
          <w:t>III.</w:t>
        </w:r>
        <w:r w:rsidR="00375108">
          <w:rPr>
            <w:rFonts w:asciiTheme="minorHAnsi" w:eastAsiaTheme="minorEastAsia" w:hAnsiTheme="minorHAnsi" w:cstheme="minorBidi"/>
            <w:b w:val="0"/>
            <w:noProof/>
            <w:szCs w:val="22"/>
          </w:rPr>
          <w:tab/>
        </w:r>
        <w:r w:rsidR="00375108" w:rsidRPr="006536DF">
          <w:rPr>
            <w:rStyle w:val="Lienhypertexte"/>
            <w:noProof/>
          </w:rPr>
          <w:t>Garantie du matériel</w:t>
        </w:r>
        <w:r w:rsidR="00375108">
          <w:rPr>
            <w:noProof/>
            <w:webHidden/>
          </w:rPr>
          <w:tab/>
        </w:r>
        <w:r w:rsidR="00375108">
          <w:rPr>
            <w:noProof/>
            <w:webHidden/>
          </w:rPr>
          <w:fldChar w:fldCharType="begin"/>
        </w:r>
        <w:r w:rsidR="00375108">
          <w:rPr>
            <w:noProof/>
            <w:webHidden/>
          </w:rPr>
          <w:instrText xml:space="preserve"> PAGEREF _Toc504852980 \h </w:instrText>
        </w:r>
        <w:r w:rsidR="00375108">
          <w:rPr>
            <w:noProof/>
            <w:webHidden/>
          </w:rPr>
        </w:r>
        <w:r w:rsidR="00375108">
          <w:rPr>
            <w:noProof/>
            <w:webHidden/>
          </w:rPr>
          <w:fldChar w:fldCharType="separate"/>
        </w:r>
        <w:r w:rsidR="00196FC1">
          <w:rPr>
            <w:noProof/>
            <w:webHidden/>
          </w:rPr>
          <w:t>6</w:t>
        </w:r>
        <w:r w:rsidR="00375108">
          <w:rPr>
            <w:noProof/>
            <w:webHidden/>
          </w:rPr>
          <w:fldChar w:fldCharType="end"/>
        </w:r>
      </w:hyperlink>
    </w:p>
    <w:p w14:paraId="4A54DA8E"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81" w:history="1">
        <w:r w:rsidR="00375108" w:rsidRPr="006536DF">
          <w:rPr>
            <w:rStyle w:val="Lienhypertexte"/>
            <w:noProof/>
          </w:rPr>
          <w:t>1.</w:t>
        </w:r>
        <w:r w:rsidR="00375108">
          <w:rPr>
            <w:rFonts w:asciiTheme="minorHAnsi" w:eastAsiaTheme="minorEastAsia" w:hAnsiTheme="minorHAnsi" w:cstheme="minorBidi"/>
            <w:noProof/>
            <w:szCs w:val="22"/>
          </w:rPr>
          <w:tab/>
        </w:r>
        <w:r w:rsidR="00375108" w:rsidRPr="006536DF">
          <w:rPr>
            <w:rStyle w:val="Lienhypertexte"/>
            <w:noProof/>
          </w:rPr>
          <w:t>Conditions de garantie</w:t>
        </w:r>
        <w:r w:rsidR="00375108">
          <w:rPr>
            <w:noProof/>
            <w:webHidden/>
          </w:rPr>
          <w:tab/>
        </w:r>
        <w:r w:rsidR="00375108">
          <w:rPr>
            <w:noProof/>
            <w:webHidden/>
          </w:rPr>
          <w:fldChar w:fldCharType="begin"/>
        </w:r>
        <w:r w:rsidR="00375108">
          <w:rPr>
            <w:noProof/>
            <w:webHidden/>
          </w:rPr>
          <w:instrText xml:space="preserve"> PAGEREF _Toc504852981 \h </w:instrText>
        </w:r>
        <w:r w:rsidR="00375108">
          <w:rPr>
            <w:noProof/>
            <w:webHidden/>
          </w:rPr>
        </w:r>
        <w:r w:rsidR="00375108">
          <w:rPr>
            <w:noProof/>
            <w:webHidden/>
          </w:rPr>
          <w:fldChar w:fldCharType="separate"/>
        </w:r>
        <w:r w:rsidR="00196FC1">
          <w:rPr>
            <w:noProof/>
            <w:webHidden/>
          </w:rPr>
          <w:t>6</w:t>
        </w:r>
        <w:r w:rsidR="00375108">
          <w:rPr>
            <w:noProof/>
            <w:webHidden/>
          </w:rPr>
          <w:fldChar w:fldCharType="end"/>
        </w:r>
      </w:hyperlink>
    </w:p>
    <w:p w14:paraId="345163E9"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82" w:history="1">
        <w:r w:rsidR="00375108" w:rsidRPr="006536DF">
          <w:rPr>
            <w:rStyle w:val="Lienhypertexte"/>
            <w:noProof/>
          </w:rPr>
          <w:t>2.</w:t>
        </w:r>
        <w:r w:rsidR="00375108">
          <w:rPr>
            <w:rFonts w:asciiTheme="minorHAnsi" w:eastAsiaTheme="minorEastAsia" w:hAnsiTheme="minorHAnsi" w:cstheme="minorBidi"/>
            <w:noProof/>
            <w:szCs w:val="22"/>
          </w:rPr>
          <w:tab/>
        </w:r>
        <w:r w:rsidR="00375108" w:rsidRPr="006536DF">
          <w:rPr>
            <w:rStyle w:val="Lienhypertexte"/>
            <w:noProof/>
          </w:rPr>
          <w:t>Durée de garantie</w:t>
        </w:r>
        <w:r w:rsidR="00375108">
          <w:rPr>
            <w:noProof/>
            <w:webHidden/>
          </w:rPr>
          <w:tab/>
        </w:r>
        <w:r w:rsidR="00375108">
          <w:rPr>
            <w:noProof/>
            <w:webHidden/>
          </w:rPr>
          <w:fldChar w:fldCharType="begin"/>
        </w:r>
        <w:r w:rsidR="00375108">
          <w:rPr>
            <w:noProof/>
            <w:webHidden/>
          </w:rPr>
          <w:instrText xml:space="preserve"> PAGEREF _Toc504852982 \h </w:instrText>
        </w:r>
        <w:r w:rsidR="00375108">
          <w:rPr>
            <w:noProof/>
            <w:webHidden/>
          </w:rPr>
        </w:r>
        <w:r w:rsidR="00375108">
          <w:rPr>
            <w:noProof/>
            <w:webHidden/>
          </w:rPr>
          <w:fldChar w:fldCharType="separate"/>
        </w:r>
        <w:r w:rsidR="00196FC1">
          <w:rPr>
            <w:noProof/>
            <w:webHidden/>
          </w:rPr>
          <w:t>6</w:t>
        </w:r>
        <w:r w:rsidR="00375108">
          <w:rPr>
            <w:noProof/>
            <w:webHidden/>
          </w:rPr>
          <w:fldChar w:fldCharType="end"/>
        </w:r>
      </w:hyperlink>
    </w:p>
    <w:p w14:paraId="3172B1D2"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83" w:history="1">
        <w:r w:rsidR="00375108" w:rsidRPr="006536DF">
          <w:rPr>
            <w:rStyle w:val="Lienhypertexte"/>
            <w:noProof/>
          </w:rPr>
          <w:t>3.</w:t>
        </w:r>
        <w:r w:rsidR="00375108">
          <w:rPr>
            <w:rFonts w:asciiTheme="minorHAnsi" w:eastAsiaTheme="minorEastAsia" w:hAnsiTheme="minorHAnsi" w:cstheme="minorBidi"/>
            <w:noProof/>
            <w:szCs w:val="22"/>
          </w:rPr>
          <w:tab/>
        </w:r>
        <w:r w:rsidR="00375108" w:rsidRPr="006536DF">
          <w:rPr>
            <w:rStyle w:val="Lienhypertexte"/>
            <w:noProof/>
          </w:rPr>
          <w:t>Modalités de garantie</w:t>
        </w:r>
        <w:r w:rsidR="00375108">
          <w:rPr>
            <w:noProof/>
            <w:webHidden/>
          </w:rPr>
          <w:tab/>
        </w:r>
        <w:r w:rsidR="00375108">
          <w:rPr>
            <w:noProof/>
            <w:webHidden/>
          </w:rPr>
          <w:fldChar w:fldCharType="begin"/>
        </w:r>
        <w:r w:rsidR="00375108">
          <w:rPr>
            <w:noProof/>
            <w:webHidden/>
          </w:rPr>
          <w:instrText xml:space="preserve"> PAGEREF _Toc504852983 \h </w:instrText>
        </w:r>
        <w:r w:rsidR="00375108">
          <w:rPr>
            <w:noProof/>
            <w:webHidden/>
          </w:rPr>
        </w:r>
        <w:r w:rsidR="00375108">
          <w:rPr>
            <w:noProof/>
            <w:webHidden/>
          </w:rPr>
          <w:fldChar w:fldCharType="separate"/>
        </w:r>
        <w:r w:rsidR="00196FC1">
          <w:rPr>
            <w:noProof/>
            <w:webHidden/>
          </w:rPr>
          <w:t>6</w:t>
        </w:r>
        <w:r w:rsidR="00375108">
          <w:rPr>
            <w:noProof/>
            <w:webHidden/>
          </w:rPr>
          <w:fldChar w:fldCharType="end"/>
        </w:r>
      </w:hyperlink>
    </w:p>
    <w:p w14:paraId="181C8668"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84" w:history="1">
        <w:r w:rsidR="00375108" w:rsidRPr="006536DF">
          <w:rPr>
            <w:rStyle w:val="Lienhypertexte"/>
            <w:noProof/>
          </w:rPr>
          <w:t>4.</w:t>
        </w:r>
        <w:r w:rsidR="00375108">
          <w:rPr>
            <w:rFonts w:asciiTheme="minorHAnsi" w:eastAsiaTheme="minorEastAsia" w:hAnsiTheme="minorHAnsi" w:cstheme="minorBidi"/>
            <w:noProof/>
            <w:szCs w:val="22"/>
          </w:rPr>
          <w:tab/>
        </w:r>
        <w:r w:rsidR="00375108" w:rsidRPr="006536DF">
          <w:rPr>
            <w:rStyle w:val="Lienhypertexte"/>
            <w:noProof/>
          </w:rPr>
          <w:t>Intervention hors garantie</w:t>
        </w:r>
        <w:r w:rsidR="00375108">
          <w:rPr>
            <w:noProof/>
            <w:webHidden/>
          </w:rPr>
          <w:tab/>
        </w:r>
        <w:r w:rsidR="00375108">
          <w:rPr>
            <w:noProof/>
            <w:webHidden/>
          </w:rPr>
          <w:fldChar w:fldCharType="begin"/>
        </w:r>
        <w:r w:rsidR="00375108">
          <w:rPr>
            <w:noProof/>
            <w:webHidden/>
          </w:rPr>
          <w:instrText xml:space="preserve"> PAGEREF _Toc504852984 \h </w:instrText>
        </w:r>
        <w:r w:rsidR="00375108">
          <w:rPr>
            <w:noProof/>
            <w:webHidden/>
          </w:rPr>
        </w:r>
        <w:r w:rsidR="00375108">
          <w:rPr>
            <w:noProof/>
            <w:webHidden/>
          </w:rPr>
          <w:fldChar w:fldCharType="separate"/>
        </w:r>
        <w:r w:rsidR="00196FC1">
          <w:rPr>
            <w:noProof/>
            <w:webHidden/>
          </w:rPr>
          <w:t>7</w:t>
        </w:r>
        <w:r w:rsidR="00375108">
          <w:rPr>
            <w:noProof/>
            <w:webHidden/>
          </w:rPr>
          <w:fldChar w:fldCharType="end"/>
        </w:r>
      </w:hyperlink>
    </w:p>
    <w:p w14:paraId="195CF157"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85" w:history="1">
        <w:r w:rsidR="00375108" w:rsidRPr="006536DF">
          <w:rPr>
            <w:rStyle w:val="Lienhypertexte"/>
            <w:noProof/>
          </w:rPr>
          <w:t>5.</w:t>
        </w:r>
        <w:r w:rsidR="00375108">
          <w:rPr>
            <w:rFonts w:asciiTheme="minorHAnsi" w:eastAsiaTheme="minorEastAsia" w:hAnsiTheme="minorHAnsi" w:cstheme="minorBidi"/>
            <w:noProof/>
            <w:szCs w:val="22"/>
          </w:rPr>
          <w:tab/>
        </w:r>
        <w:r w:rsidR="00375108" w:rsidRPr="006536DF">
          <w:rPr>
            <w:rStyle w:val="Lienhypertexte"/>
            <w:noProof/>
          </w:rPr>
          <w:t>Exclusions de garantie</w:t>
        </w:r>
        <w:r w:rsidR="00375108">
          <w:rPr>
            <w:noProof/>
            <w:webHidden/>
          </w:rPr>
          <w:tab/>
        </w:r>
        <w:r w:rsidR="00375108">
          <w:rPr>
            <w:noProof/>
            <w:webHidden/>
          </w:rPr>
          <w:fldChar w:fldCharType="begin"/>
        </w:r>
        <w:r w:rsidR="00375108">
          <w:rPr>
            <w:noProof/>
            <w:webHidden/>
          </w:rPr>
          <w:instrText xml:space="preserve"> PAGEREF _Toc504852985 \h </w:instrText>
        </w:r>
        <w:r w:rsidR="00375108">
          <w:rPr>
            <w:noProof/>
            <w:webHidden/>
          </w:rPr>
        </w:r>
        <w:r w:rsidR="00375108">
          <w:rPr>
            <w:noProof/>
            <w:webHidden/>
          </w:rPr>
          <w:fldChar w:fldCharType="separate"/>
        </w:r>
        <w:r w:rsidR="00196FC1">
          <w:rPr>
            <w:noProof/>
            <w:webHidden/>
          </w:rPr>
          <w:t>7</w:t>
        </w:r>
        <w:r w:rsidR="00375108">
          <w:rPr>
            <w:noProof/>
            <w:webHidden/>
          </w:rPr>
          <w:fldChar w:fldCharType="end"/>
        </w:r>
      </w:hyperlink>
    </w:p>
    <w:p w14:paraId="1DA35ADE" w14:textId="77777777" w:rsidR="00375108" w:rsidRDefault="00FB032D">
      <w:pPr>
        <w:pStyle w:val="TM1"/>
        <w:tabs>
          <w:tab w:val="left" w:pos="660"/>
          <w:tab w:val="right" w:leader="dot" w:pos="9628"/>
        </w:tabs>
        <w:rPr>
          <w:rFonts w:asciiTheme="minorHAnsi" w:eastAsiaTheme="minorEastAsia" w:hAnsiTheme="minorHAnsi" w:cstheme="minorBidi"/>
          <w:b w:val="0"/>
          <w:noProof/>
          <w:szCs w:val="22"/>
        </w:rPr>
      </w:pPr>
      <w:hyperlink w:anchor="_Toc504852986" w:history="1">
        <w:r w:rsidR="00375108" w:rsidRPr="006536DF">
          <w:rPr>
            <w:rStyle w:val="Lienhypertexte"/>
            <w:noProof/>
            <w14:scene3d>
              <w14:camera w14:prst="orthographicFront"/>
              <w14:lightRig w14:rig="threePt" w14:dir="t">
                <w14:rot w14:lat="0" w14:lon="0" w14:rev="0"/>
              </w14:lightRig>
            </w14:scene3d>
          </w:rPr>
          <w:t>IV.</w:t>
        </w:r>
        <w:r w:rsidR="00375108">
          <w:rPr>
            <w:rFonts w:asciiTheme="minorHAnsi" w:eastAsiaTheme="minorEastAsia" w:hAnsiTheme="minorHAnsi" w:cstheme="minorBidi"/>
            <w:b w:val="0"/>
            <w:noProof/>
            <w:szCs w:val="22"/>
          </w:rPr>
          <w:tab/>
        </w:r>
        <w:r w:rsidR="00375108" w:rsidRPr="006536DF">
          <w:rPr>
            <w:rStyle w:val="Lienhypertexte"/>
            <w:noProof/>
          </w:rPr>
          <w:t>Garanties des prestations de service</w:t>
        </w:r>
        <w:r w:rsidR="00375108">
          <w:rPr>
            <w:noProof/>
            <w:webHidden/>
          </w:rPr>
          <w:tab/>
        </w:r>
        <w:r w:rsidR="00375108">
          <w:rPr>
            <w:noProof/>
            <w:webHidden/>
          </w:rPr>
          <w:fldChar w:fldCharType="begin"/>
        </w:r>
        <w:r w:rsidR="00375108">
          <w:rPr>
            <w:noProof/>
            <w:webHidden/>
          </w:rPr>
          <w:instrText xml:space="preserve"> PAGEREF _Toc504852986 \h </w:instrText>
        </w:r>
        <w:r w:rsidR="00375108">
          <w:rPr>
            <w:noProof/>
            <w:webHidden/>
          </w:rPr>
        </w:r>
        <w:r w:rsidR="00375108">
          <w:rPr>
            <w:noProof/>
            <w:webHidden/>
          </w:rPr>
          <w:fldChar w:fldCharType="separate"/>
        </w:r>
        <w:r w:rsidR="00196FC1">
          <w:rPr>
            <w:noProof/>
            <w:webHidden/>
          </w:rPr>
          <w:t>8</w:t>
        </w:r>
        <w:r w:rsidR="00375108">
          <w:rPr>
            <w:noProof/>
            <w:webHidden/>
          </w:rPr>
          <w:fldChar w:fldCharType="end"/>
        </w:r>
      </w:hyperlink>
    </w:p>
    <w:p w14:paraId="1EE1BC56"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87" w:history="1">
        <w:r w:rsidR="00375108" w:rsidRPr="006536DF">
          <w:rPr>
            <w:rStyle w:val="Lienhypertexte"/>
            <w:noProof/>
          </w:rPr>
          <w:t>1.</w:t>
        </w:r>
        <w:r w:rsidR="00375108">
          <w:rPr>
            <w:rFonts w:asciiTheme="minorHAnsi" w:eastAsiaTheme="minorEastAsia" w:hAnsiTheme="minorHAnsi" w:cstheme="minorBidi"/>
            <w:noProof/>
            <w:szCs w:val="22"/>
          </w:rPr>
          <w:tab/>
        </w:r>
        <w:r w:rsidR="00375108" w:rsidRPr="006536DF">
          <w:rPr>
            <w:rStyle w:val="Lienhypertexte"/>
            <w:noProof/>
          </w:rPr>
          <w:t>Délais d’exécution</w:t>
        </w:r>
        <w:r w:rsidR="00375108">
          <w:rPr>
            <w:noProof/>
            <w:webHidden/>
          </w:rPr>
          <w:tab/>
        </w:r>
        <w:r w:rsidR="00375108">
          <w:rPr>
            <w:noProof/>
            <w:webHidden/>
          </w:rPr>
          <w:fldChar w:fldCharType="begin"/>
        </w:r>
        <w:r w:rsidR="00375108">
          <w:rPr>
            <w:noProof/>
            <w:webHidden/>
          </w:rPr>
          <w:instrText xml:space="preserve"> PAGEREF _Toc504852987 \h </w:instrText>
        </w:r>
        <w:r w:rsidR="00375108">
          <w:rPr>
            <w:noProof/>
            <w:webHidden/>
          </w:rPr>
        </w:r>
        <w:r w:rsidR="00375108">
          <w:rPr>
            <w:noProof/>
            <w:webHidden/>
          </w:rPr>
          <w:fldChar w:fldCharType="separate"/>
        </w:r>
        <w:r w:rsidR="00196FC1">
          <w:rPr>
            <w:noProof/>
            <w:webHidden/>
          </w:rPr>
          <w:t>8</w:t>
        </w:r>
        <w:r w:rsidR="00375108">
          <w:rPr>
            <w:noProof/>
            <w:webHidden/>
          </w:rPr>
          <w:fldChar w:fldCharType="end"/>
        </w:r>
      </w:hyperlink>
    </w:p>
    <w:p w14:paraId="5502DFDF"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88" w:history="1">
        <w:r w:rsidR="00375108" w:rsidRPr="006536DF">
          <w:rPr>
            <w:rStyle w:val="Lienhypertexte"/>
            <w:noProof/>
          </w:rPr>
          <w:t>2.</w:t>
        </w:r>
        <w:r w:rsidR="00375108">
          <w:rPr>
            <w:rFonts w:asciiTheme="minorHAnsi" w:eastAsiaTheme="minorEastAsia" w:hAnsiTheme="minorHAnsi" w:cstheme="minorBidi"/>
            <w:noProof/>
            <w:szCs w:val="22"/>
          </w:rPr>
          <w:tab/>
        </w:r>
        <w:r w:rsidR="00375108" w:rsidRPr="006536DF">
          <w:rPr>
            <w:rStyle w:val="Lienhypertexte"/>
            <w:noProof/>
          </w:rPr>
          <w:t>Modifications</w:t>
        </w:r>
        <w:r w:rsidR="00375108">
          <w:rPr>
            <w:noProof/>
            <w:webHidden/>
          </w:rPr>
          <w:tab/>
        </w:r>
        <w:r w:rsidR="00375108">
          <w:rPr>
            <w:noProof/>
            <w:webHidden/>
          </w:rPr>
          <w:fldChar w:fldCharType="begin"/>
        </w:r>
        <w:r w:rsidR="00375108">
          <w:rPr>
            <w:noProof/>
            <w:webHidden/>
          </w:rPr>
          <w:instrText xml:space="preserve"> PAGEREF _Toc504852988 \h </w:instrText>
        </w:r>
        <w:r w:rsidR="00375108">
          <w:rPr>
            <w:noProof/>
            <w:webHidden/>
          </w:rPr>
        </w:r>
        <w:r w:rsidR="00375108">
          <w:rPr>
            <w:noProof/>
            <w:webHidden/>
          </w:rPr>
          <w:fldChar w:fldCharType="separate"/>
        </w:r>
        <w:r w:rsidR="00196FC1">
          <w:rPr>
            <w:noProof/>
            <w:webHidden/>
          </w:rPr>
          <w:t>8</w:t>
        </w:r>
        <w:r w:rsidR="00375108">
          <w:rPr>
            <w:noProof/>
            <w:webHidden/>
          </w:rPr>
          <w:fldChar w:fldCharType="end"/>
        </w:r>
      </w:hyperlink>
    </w:p>
    <w:p w14:paraId="6A53436D" w14:textId="77777777" w:rsidR="00375108" w:rsidRDefault="00FB032D">
      <w:pPr>
        <w:pStyle w:val="TM2"/>
        <w:tabs>
          <w:tab w:val="left" w:pos="660"/>
          <w:tab w:val="right" w:leader="dot" w:pos="9628"/>
        </w:tabs>
        <w:rPr>
          <w:rFonts w:asciiTheme="minorHAnsi" w:eastAsiaTheme="minorEastAsia" w:hAnsiTheme="minorHAnsi" w:cstheme="minorBidi"/>
          <w:noProof/>
          <w:szCs w:val="22"/>
        </w:rPr>
      </w:pPr>
      <w:hyperlink w:anchor="_Toc504852989" w:history="1">
        <w:r w:rsidR="00375108" w:rsidRPr="006536DF">
          <w:rPr>
            <w:rStyle w:val="Lienhypertexte"/>
            <w:noProof/>
          </w:rPr>
          <w:t>3.</w:t>
        </w:r>
        <w:r w:rsidR="00375108">
          <w:rPr>
            <w:rFonts w:asciiTheme="minorHAnsi" w:eastAsiaTheme="minorEastAsia" w:hAnsiTheme="minorHAnsi" w:cstheme="minorBidi"/>
            <w:noProof/>
            <w:szCs w:val="22"/>
          </w:rPr>
          <w:tab/>
        </w:r>
        <w:r w:rsidR="00375108" w:rsidRPr="006536DF">
          <w:rPr>
            <w:rStyle w:val="Lienhypertexte"/>
            <w:noProof/>
          </w:rPr>
          <w:t>Durée de garantie</w:t>
        </w:r>
        <w:r w:rsidR="00375108">
          <w:rPr>
            <w:noProof/>
            <w:webHidden/>
          </w:rPr>
          <w:tab/>
        </w:r>
        <w:r w:rsidR="00375108">
          <w:rPr>
            <w:noProof/>
            <w:webHidden/>
          </w:rPr>
          <w:fldChar w:fldCharType="begin"/>
        </w:r>
        <w:r w:rsidR="00375108">
          <w:rPr>
            <w:noProof/>
            <w:webHidden/>
          </w:rPr>
          <w:instrText xml:space="preserve"> PAGEREF _Toc504852989 \h </w:instrText>
        </w:r>
        <w:r w:rsidR="00375108">
          <w:rPr>
            <w:noProof/>
            <w:webHidden/>
          </w:rPr>
        </w:r>
        <w:r w:rsidR="00375108">
          <w:rPr>
            <w:noProof/>
            <w:webHidden/>
          </w:rPr>
          <w:fldChar w:fldCharType="separate"/>
        </w:r>
        <w:r w:rsidR="00196FC1">
          <w:rPr>
            <w:noProof/>
            <w:webHidden/>
          </w:rPr>
          <w:t>8</w:t>
        </w:r>
        <w:r w:rsidR="00375108">
          <w:rPr>
            <w:noProof/>
            <w:webHidden/>
          </w:rPr>
          <w:fldChar w:fldCharType="end"/>
        </w:r>
      </w:hyperlink>
    </w:p>
    <w:p w14:paraId="174EAF80" w14:textId="77777777" w:rsidR="00375108" w:rsidRDefault="00FB032D">
      <w:pPr>
        <w:pStyle w:val="TM1"/>
        <w:tabs>
          <w:tab w:val="left" w:pos="660"/>
          <w:tab w:val="right" w:leader="dot" w:pos="9628"/>
        </w:tabs>
        <w:rPr>
          <w:rFonts w:asciiTheme="minorHAnsi" w:eastAsiaTheme="minorEastAsia" w:hAnsiTheme="minorHAnsi" w:cstheme="minorBidi"/>
          <w:b w:val="0"/>
          <w:noProof/>
          <w:szCs w:val="22"/>
        </w:rPr>
      </w:pPr>
      <w:hyperlink w:anchor="_Toc504852990" w:history="1">
        <w:r w:rsidR="00375108" w:rsidRPr="006536DF">
          <w:rPr>
            <w:rStyle w:val="Lienhypertexte"/>
            <w:noProof/>
            <w14:scene3d>
              <w14:camera w14:prst="orthographicFront"/>
              <w14:lightRig w14:rig="threePt" w14:dir="t">
                <w14:rot w14:lat="0" w14:lon="0" w14:rev="0"/>
              </w14:lightRig>
            </w14:scene3d>
          </w:rPr>
          <w:t>V.</w:t>
        </w:r>
        <w:r w:rsidR="00375108">
          <w:rPr>
            <w:rFonts w:asciiTheme="minorHAnsi" w:eastAsiaTheme="minorEastAsia" w:hAnsiTheme="minorHAnsi" w:cstheme="minorBidi"/>
            <w:b w:val="0"/>
            <w:noProof/>
            <w:szCs w:val="22"/>
          </w:rPr>
          <w:tab/>
        </w:r>
        <w:r w:rsidR="00375108" w:rsidRPr="006536DF">
          <w:rPr>
            <w:rStyle w:val="Lienhypertexte"/>
            <w:noProof/>
          </w:rPr>
          <w:t>Suspension et résiliation</w:t>
        </w:r>
        <w:r w:rsidR="00375108">
          <w:rPr>
            <w:noProof/>
            <w:webHidden/>
          </w:rPr>
          <w:tab/>
        </w:r>
        <w:r w:rsidR="00375108">
          <w:rPr>
            <w:noProof/>
            <w:webHidden/>
          </w:rPr>
          <w:fldChar w:fldCharType="begin"/>
        </w:r>
        <w:r w:rsidR="00375108">
          <w:rPr>
            <w:noProof/>
            <w:webHidden/>
          </w:rPr>
          <w:instrText xml:space="preserve"> PAGEREF _Toc504852990 \h </w:instrText>
        </w:r>
        <w:r w:rsidR="00375108">
          <w:rPr>
            <w:noProof/>
            <w:webHidden/>
          </w:rPr>
        </w:r>
        <w:r w:rsidR="00375108">
          <w:rPr>
            <w:noProof/>
            <w:webHidden/>
          </w:rPr>
          <w:fldChar w:fldCharType="separate"/>
        </w:r>
        <w:r w:rsidR="00196FC1">
          <w:rPr>
            <w:noProof/>
            <w:webHidden/>
          </w:rPr>
          <w:t>9</w:t>
        </w:r>
        <w:r w:rsidR="00375108">
          <w:rPr>
            <w:noProof/>
            <w:webHidden/>
          </w:rPr>
          <w:fldChar w:fldCharType="end"/>
        </w:r>
      </w:hyperlink>
    </w:p>
    <w:p w14:paraId="40AF817D" w14:textId="77777777" w:rsidR="00B1660D" w:rsidRPr="00CB3DD7" w:rsidRDefault="008224B0" w:rsidP="00774DF8">
      <w:pPr>
        <w:pStyle w:val="Adacisnormal"/>
        <w:tabs>
          <w:tab w:val="right" w:leader="dot" w:pos="9639"/>
        </w:tabs>
      </w:pPr>
      <w:r w:rsidRPr="00CB3DD7">
        <w:rPr>
          <w:rFonts w:cs="Arial"/>
          <w:szCs w:val="22"/>
        </w:rPr>
        <w:fldChar w:fldCharType="end"/>
      </w:r>
    </w:p>
    <w:p w14:paraId="280776E6" w14:textId="77777777" w:rsidR="00370BC9" w:rsidRDefault="00774DF8" w:rsidP="00370BC9">
      <w:pPr>
        <w:pStyle w:val="Adacisnormal"/>
      </w:pPr>
      <w:r>
        <w:br w:type="page"/>
      </w:r>
      <w:r w:rsidR="00370BC9">
        <w:lastRenderedPageBreak/>
        <w:t xml:space="preserve">Ce document a pour objet de décrire au Client les </w:t>
      </w:r>
      <w:r w:rsidR="009161F4">
        <w:t>C</w:t>
      </w:r>
      <w:r w:rsidR="00370BC9">
        <w:t xml:space="preserve">onditions </w:t>
      </w:r>
      <w:r w:rsidR="009161F4">
        <w:t xml:space="preserve">Générales </w:t>
      </w:r>
      <w:r w:rsidR="00370BC9">
        <w:t xml:space="preserve">de </w:t>
      </w:r>
      <w:r w:rsidR="009161F4">
        <w:t>Vente</w:t>
      </w:r>
      <w:r w:rsidR="00370BC9">
        <w:t xml:space="preserve"> des prestations de service opérées par la société ADACIS.</w:t>
      </w:r>
      <w:r w:rsidR="00D03E0D">
        <w:t xml:space="preserve"> </w:t>
      </w:r>
      <w:r w:rsidR="00370BC9">
        <w:t>C</w:t>
      </w:r>
      <w:r w:rsidR="00307B72">
        <w:t xml:space="preserve">es conditions sont applicables </w:t>
      </w:r>
      <w:r w:rsidR="00370BC9">
        <w:t xml:space="preserve">aux Clients </w:t>
      </w:r>
      <w:r w:rsidR="00307B72">
        <w:t xml:space="preserve">bénéficiant des prestations réalisées par ADACIS, soit en les </w:t>
      </w:r>
      <w:r w:rsidR="00370BC9">
        <w:t>ayant acquis</w:t>
      </w:r>
      <w:r w:rsidR="00307B72">
        <w:t>es</w:t>
      </w:r>
      <w:r w:rsidR="00370BC9">
        <w:t xml:space="preserve"> directement</w:t>
      </w:r>
      <w:r w:rsidR="00307B72">
        <w:t xml:space="preserve"> </w:t>
      </w:r>
      <w:r w:rsidR="00370BC9">
        <w:t xml:space="preserve">auprès de </w:t>
      </w:r>
      <w:r w:rsidR="00307B72">
        <w:t>la société ADACIS</w:t>
      </w:r>
      <w:r w:rsidR="00370BC9">
        <w:t xml:space="preserve">, soit par l’intermédiaire </w:t>
      </w:r>
      <w:r w:rsidR="00307B72">
        <w:t>d’un co-traitant</w:t>
      </w:r>
      <w:r w:rsidR="00370BC9">
        <w:t>.</w:t>
      </w:r>
    </w:p>
    <w:p w14:paraId="41690AE7" w14:textId="77777777" w:rsidR="00370BC9" w:rsidRPr="0094202E" w:rsidRDefault="00307B72" w:rsidP="00370BC9">
      <w:pPr>
        <w:pStyle w:val="Adacisnormal"/>
      </w:pPr>
      <w:r>
        <w:t>ADACIS</w:t>
      </w:r>
      <w:r w:rsidR="00370BC9">
        <w:t xml:space="preserve"> est une société </w:t>
      </w:r>
      <w:r>
        <w:t>à responsabilité limitée</w:t>
      </w:r>
      <w:r w:rsidR="00370BC9">
        <w:t xml:space="preserve"> (SA</w:t>
      </w:r>
      <w:r>
        <w:t>RL</w:t>
      </w:r>
      <w:r w:rsidR="00370BC9">
        <w:t>) au</w:t>
      </w:r>
      <w:r>
        <w:t xml:space="preserve"> </w:t>
      </w:r>
      <w:r w:rsidR="00370BC9" w:rsidRPr="0094202E">
        <w:t xml:space="preserve">capital de </w:t>
      </w:r>
      <w:r w:rsidR="00046FFE" w:rsidRPr="0094202E">
        <w:t>100</w:t>
      </w:r>
      <w:r w:rsidRPr="0094202E">
        <w:t>.000</w:t>
      </w:r>
      <w:r w:rsidR="00370BC9" w:rsidRPr="0094202E">
        <w:t xml:space="preserve"> euros, dont le siège social se situe au </w:t>
      </w:r>
      <w:r w:rsidRPr="0094202E">
        <w:t xml:space="preserve">5 </w:t>
      </w:r>
      <w:proofErr w:type="spellStart"/>
      <w:r w:rsidRPr="0094202E">
        <w:t>Ferreau</w:t>
      </w:r>
      <w:proofErr w:type="spellEnd"/>
      <w:r w:rsidRPr="0094202E">
        <w:t xml:space="preserve"> Sud – Bayas (33230)</w:t>
      </w:r>
      <w:r w:rsidR="00370BC9" w:rsidRPr="0094202E">
        <w:t>, et dont le numéro</w:t>
      </w:r>
      <w:r w:rsidRPr="0094202E">
        <w:t xml:space="preserve"> </w:t>
      </w:r>
      <w:r w:rsidR="00370BC9" w:rsidRPr="0094202E">
        <w:t>d’immatriculation au Registre du Commerce et des Sociétés de</w:t>
      </w:r>
      <w:r w:rsidRPr="0094202E">
        <w:t xml:space="preserve"> Libourne</w:t>
      </w:r>
      <w:r w:rsidR="00370BC9" w:rsidRPr="0094202E">
        <w:t xml:space="preserve"> est le </w:t>
      </w:r>
      <w:r w:rsidRPr="0094202E">
        <w:t>B 450 702</w:t>
      </w:r>
      <w:r w:rsidR="004F6885" w:rsidRPr="0094202E">
        <w:t> </w:t>
      </w:r>
      <w:r w:rsidRPr="0094202E">
        <w:t>527</w:t>
      </w:r>
      <w:r w:rsidR="00370BC9" w:rsidRPr="0094202E">
        <w:t>.</w:t>
      </w:r>
    </w:p>
    <w:p w14:paraId="75D42658" w14:textId="77777777" w:rsidR="0094202E" w:rsidRDefault="0094202E" w:rsidP="00370BC9">
      <w:pPr>
        <w:pStyle w:val="Adacisnormal"/>
      </w:pPr>
      <w:proofErr w:type="spellStart"/>
      <w:r w:rsidRPr="0094202E">
        <w:t>Adacis</w:t>
      </w:r>
      <w:proofErr w:type="spellEnd"/>
      <w:r w:rsidRPr="0094202E">
        <w:t xml:space="preserve"> est centre de Formation enregistré sous le numéro 75 33 10517 33</w:t>
      </w:r>
    </w:p>
    <w:p w14:paraId="66CFE36B" w14:textId="77777777" w:rsidR="00BC235B" w:rsidRDefault="00BC235B" w:rsidP="004F6885">
      <w:pPr>
        <w:pStyle w:val="Adacisnormal"/>
      </w:pPr>
    </w:p>
    <w:p w14:paraId="50547DFA" w14:textId="77777777" w:rsidR="00B24E48" w:rsidRDefault="00B24E48" w:rsidP="006D1E78">
      <w:pPr>
        <w:pStyle w:val="AdacistitreI"/>
      </w:pPr>
      <w:bookmarkStart w:id="0" w:name="_Toc504852966"/>
      <w:r>
        <w:t>Généralités</w:t>
      </w:r>
      <w:bookmarkEnd w:id="0"/>
    </w:p>
    <w:p w14:paraId="5471AE32" w14:textId="77777777" w:rsidR="00B24E48" w:rsidRDefault="00B24E48" w:rsidP="004F6885">
      <w:pPr>
        <w:pStyle w:val="Adacisnormal"/>
      </w:pPr>
    </w:p>
    <w:p w14:paraId="28348DDB" w14:textId="77777777" w:rsidR="00572C97" w:rsidRDefault="00572C97" w:rsidP="00572C97">
      <w:pPr>
        <w:pStyle w:val="Adacistitre1"/>
      </w:pPr>
      <w:bookmarkStart w:id="1" w:name="_Toc504852967"/>
      <w:r>
        <w:t>L’offre ADACIS</w:t>
      </w:r>
      <w:bookmarkEnd w:id="1"/>
    </w:p>
    <w:p w14:paraId="0332CE4C" w14:textId="77777777" w:rsidR="00DF5561" w:rsidRDefault="00DF5561" w:rsidP="00DF5561">
      <w:pPr>
        <w:pStyle w:val="Adacisnormal"/>
      </w:pPr>
      <w:r>
        <w:t xml:space="preserve">La validité de </w:t>
      </w:r>
      <w:r w:rsidR="00E71CBA">
        <w:t>l’</w:t>
      </w:r>
      <w:r>
        <w:t>offre</w:t>
      </w:r>
      <w:r w:rsidR="00E71CBA">
        <w:t xml:space="preserve"> ADACIS est de quatre-vingt-dix (9</w:t>
      </w:r>
      <w:r>
        <w:t>0) jours à compter de la date d’établissement qui y figure.</w:t>
      </w:r>
      <w:r w:rsidR="001C43FD">
        <w:t xml:space="preserve"> </w:t>
      </w:r>
      <w:r>
        <w:t>Par son acceptation écrite sans réserve, le Client</w:t>
      </w:r>
      <w:r w:rsidR="00D03E0D">
        <w:t xml:space="preserve"> exprime son accord sur ladite o</w:t>
      </w:r>
      <w:r>
        <w:t>ffre.</w:t>
      </w:r>
    </w:p>
    <w:p w14:paraId="4F20F4E1" w14:textId="77777777" w:rsidR="00DF5561" w:rsidRDefault="00DF5561" w:rsidP="00DF5561">
      <w:pPr>
        <w:pStyle w:val="Adacisnormal"/>
      </w:pPr>
      <w:r>
        <w:t xml:space="preserve">Le contrat entre </w:t>
      </w:r>
      <w:r w:rsidR="00D03E0D">
        <w:t>ADACIS</w:t>
      </w:r>
      <w:r>
        <w:t xml:space="preserve"> et le C</w:t>
      </w:r>
      <w:r w:rsidR="001C43FD">
        <w:t>lient est alors constitué de l’o</w:t>
      </w:r>
      <w:r>
        <w:t xml:space="preserve">ffre </w:t>
      </w:r>
      <w:r w:rsidR="001C43FD">
        <w:t>ADACIS</w:t>
      </w:r>
      <w:r w:rsidR="00D03E0D">
        <w:t xml:space="preserve"> </w:t>
      </w:r>
      <w:r>
        <w:t xml:space="preserve">(composée du devis, des conditions financières et des présentes conditions </w:t>
      </w:r>
      <w:r w:rsidR="001C43FD">
        <w:t>générales</w:t>
      </w:r>
      <w:r>
        <w:t>) et de la</w:t>
      </w:r>
      <w:r w:rsidR="00D03E0D">
        <w:t xml:space="preserve"> </w:t>
      </w:r>
      <w:r>
        <w:t>lettre d’acceptation du Client valant commande, à l’exclusion de tout autre document général ou</w:t>
      </w:r>
      <w:r w:rsidR="00D03E0D">
        <w:t xml:space="preserve"> </w:t>
      </w:r>
      <w:r>
        <w:t>particulier.</w:t>
      </w:r>
    </w:p>
    <w:p w14:paraId="3E5F2938" w14:textId="77777777" w:rsidR="00B24E48" w:rsidRDefault="00DF5561" w:rsidP="00DF5561">
      <w:pPr>
        <w:pStyle w:val="Adacisnormal"/>
      </w:pPr>
      <w:r>
        <w:t>En tout état de cause, l'</w:t>
      </w:r>
      <w:r w:rsidR="00590107">
        <w:t>o</w:t>
      </w:r>
      <w:r>
        <w:t xml:space="preserve">ffre </w:t>
      </w:r>
      <w:r w:rsidR="004005C1">
        <w:t>d’ADACIS</w:t>
      </w:r>
      <w:r>
        <w:t xml:space="preserve"> prime sur l'acceptation du Client.</w:t>
      </w:r>
    </w:p>
    <w:p w14:paraId="63BD0CC7" w14:textId="77777777" w:rsidR="00572C97" w:rsidRDefault="00572C97" w:rsidP="00DF5561">
      <w:pPr>
        <w:pStyle w:val="Adacisnormal"/>
      </w:pPr>
    </w:p>
    <w:p w14:paraId="66A01A6A" w14:textId="77777777" w:rsidR="00572C97" w:rsidRDefault="00572C97" w:rsidP="00572C97">
      <w:pPr>
        <w:pStyle w:val="Adacistitre1"/>
      </w:pPr>
      <w:bookmarkStart w:id="2" w:name="_Toc504852968"/>
      <w:r>
        <w:t>Validité des commandes</w:t>
      </w:r>
      <w:bookmarkEnd w:id="2"/>
    </w:p>
    <w:p w14:paraId="27223278" w14:textId="77777777" w:rsidR="00C411A1" w:rsidRDefault="00C411A1" w:rsidP="00C411A1">
      <w:pPr>
        <w:pStyle w:val="Adacisnormal"/>
      </w:pPr>
      <w:r>
        <w:t>Une commande n'est réputée acceptée par ADACIS que lorsque celle-ci en a accusé réception.</w:t>
      </w:r>
    </w:p>
    <w:p w14:paraId="65F6F6E4" w14:textId="77777777" w:rsidR="00B24E48" w:rsidRDefault="00B24E48" w:rsidP="004F6885">
      <w:pPr>
        <w:pStyle w:val="Adacisnormal"/>
      </w:pPr>
    </w:p>
    <w:p w14:paraId="4E6A65BD" w14:textId="77777777" w:rsidR="00E8672A" w:rsidRDefault="00E8672A" w:rsidP="00E8672A">
      <w:pPr>
        <w:pStyle w:val="Adacistitre1"/>
      </w:pPr>
      <w:bookmarkStart w:id="3" w:name="_Toc504852969"/>
      <w:r>
        <w:t>Sous-traitance</w:t>
      </w:r>
      <w:bookmarkEnd w:id="3"/>
    </w:p>
    <w:p w14:paraId="62CDE67D" w14:textId="77777777" w:rsidR="00E8672A" w:rsidRDefault="00E8672A" w:rsidP="00E8672A">
      <w:pPr>
        <w:pStyle w:val="Adacisnormal"/>
      </w:pPr>
      <w:r>
        <w:t>ADACIS peut, pour la préparation ou l’exécution de certains travaux, faire appel à des sous-traitants.</w:t>
      </w:r>
    </w:p>
    <w:p w14:paraId="101039A8" w14:textId="77777777" w:rsidR="00E8672A" w:rsidRDefault="00E8672A" w:rsidP="00E8672A">
      <w:pPr>
        <w:pStyle w:val="Adacisnormal"/>
      </w:pPr>
      <w:r>
        <w:t>Le Client sera informé du nom des sous-traitants et ne pourra s’opposer à leur intervention qu’en justifiant d’un motif sérieux.</w:t>
      </w:r>
    </w:p>
    <w:p w14:paraId="59809941" w14:textId="77777777" w:rsidR="00E8672A" w:rsidRDefault="00E8672A" w:rsidP="00E8672A">
      <w:pPr>
        <w:pStyle w:val="Adacisnormal"/>
      </w:pPr>
    </w:p>
    <w:p w14:paraId="3584276F" w14:textId="77777777" w:rsidR="0089002D" w:rsidRDefault="0089002D" w:rsidP="0089002D">
      <w:pPr>
        <w:pStyle w:val="Adacistitre1"/>
      </w:pPr>
      <w:bookmarkStart w:id="4" w:name="_Toc504852970"/>
      <w:r>
        <w:t>Assurance</w:t>
      </w:r>
      <w:bookmarkEnd w:id="4"/>
    </w:p>
    <w:p w14:paraId="29E9987B" w14:textId="77777777" w:rsidR="0089002D" w:rsidRDefault="0089002D" w:rsidP="0089002D">
      <w:pPr>
        <w:pStyle w:val="Adacisnormal"/>
      </w:pPr>
      <w:r>
        <w:t>ADACIS a souscrit une police d'assurance couvrant les conséquences pécuniaires de :</w:t>
      </w:r>
    </w:p>
    <w:p w14:paraId="018B6148" w14:textId="77777777" w:rsidR="0089002D" w:rsidRDefault="0089002D" w:rsidP="0089002D">
      <w:pPr>
        <w:pStyle w:val="Adacispuce"/>
      </w:pPr>
      <w:r>
        <w:t>la responsabilité décennale découlant des articles 1792 et suivants et 2270 du Code Civil pour les ouvrages relevant de l'obligation d'assurance.</w:t>
      </w:r>
    </w:p>
    <w:p w14:paraId="5B1FBC47" w14:textId="77777777" w:rsidR="0089002D" w:rsidRDefault="0089002D" w:rsidP="0089002D">
      <w:pPr>
        <w:pStyle w:val="Adacispuce"/>
      </w:pPr>
      <w:r>
        <w:t>la responsabilité civile pour les dommages causés aux tiers.</w:t>
      </w:r>
    </w:p>
    <w:p w14:paraId="6B86E7AD" w14:textId="77777777" w:rsidR="0089002D" w:rsidRDefault="0089002D" w:rsidP="0089002D">
      <w:pPr>
        <w:pStyle w:val="Adacisnormal"/>
      </w:pPr>
    </w:p>
    <w:p w14:paraId="3172D521" w14:textId="77777777" w:rsidR="0089002D" w:rsidRDefault="0089002D" w:rsidP="006C7E46">
      <w:pPr>
        <w:pStyle w:val="Adacistitre1"/>
      </w:pPr>
      <w:bookmarkStart w:id="5" w:name="_Toc504852971"/>
      <w:r>
        <w:t>Données à caractère personnel</w:t>
      </w:r>
      <w:bookmarkEnd w:id="5"/>
    </w:p>
    <w:p w14:paraId="1D672171" w14:textId="77777777" w:rsidR="00CE0298" w:rsidRDefault="00CE0298" w:rsidP="0089002D">
      <w:pPr>
        <w:pStyle w:val="Adacisnormal"/>
      </w:pPr>
      <w:r>
        <w:t xml:space="preserve">Le Client doit </w:t>
      </w:r>
      <w:r w:rsidR="00173A8C">
        <w:t xml:space="preserve">accomplir toutes les formalités relatives au traitement des </w:t>
      </w:r>
      <w:r>
        <w:t>donnée</w:t>
      </w:r>
      <w:r w:rsidR="00173A8C">
        <w:t>s</w:t>
      </w:r>
      <w:r>
        <w:t xml:space="preserve"> à caractère personnel </w:t>
      </w:r>
      <w:r w:rsidR="00173A8C">
        <w:t>qui seraient traitées</w:t>
      </w:r>
      <w:r>
        <w:t xml:space="preserve"> par le biais des matériels</w:t>
      </w:r>
      <w:r w:rsidR="00173A8C">
        <w:t xml:space="preserve"> et</w:t>
      </w:r>
      <w:r>
        <w:t xml:space="preserve"> logiciels</w:t>
      </w:r>
      <w:r w:rsidR="00173A8C">
        <w:t xml:space="preserve"> vendus par ADACIS, ou collectées dans le cadre de </w:t>
      </w:r>
      <w:r>
        <w:t xml:space="preserve">prestations </w:t>
      </w:r>
      <w:r w:rsidR="00173A8C">
        <w:t>réalisées</w:t>
      </w:r>
      <w:r w:rsidR="005537B0">
        <w:t xml:space="preserve"> par ADACIS :</w:t>
      </w:r>
    </w:p>
    <w:p w14:paraId="187AA659" w14:textId="77777777" w:rsidR="005537B0" w:rsidRDefault="005537B0" w:rsidP="00CE77F2">
      <w:pPr>
        <w:pStyle w:val="Adacispuce"/>
      </w:pPr>
      <w:r>
        <w:t>Information des personnes concernées par le traitement des données.</w:t>
      </w:r>
    </w:p>
    <w:p w14:paraId="344C63F2" w14:textId="77777777" w:rsidR="005537B0" w:rsidRDefault="005537B0" w:rsidP="00CE77F2">
      <w:pPr>
        <w:pStyle w:val="Adacispuce"/>
      </w:pPr>
      <w:r>
        <w:t xml:space="preserve">Déclaration des données </w:t>
      </w:r>
      <w:r w:rsidR="008F3D5D">
        <w:t>collectées,</w:t>
      </w:r>
      <w:r>
        <w:t xml:space="preserve"> traitées </w:t>
      </w:r>
      <w:r w:rsidR="008F3D5D">
        <w:t>et transmises auprès de</w:t>
      </w:r>
      <w:r>
        <w:t xml:space="preserve"> la CNIL.</w:t>
      </w:r>
    </w:p>
    <w:p w14:paraId="71A31CEB" w14:textId="77777777" w:rsidR="00BC3B69" w:rsidRDefault="00BC3B69" w:rsidP="00CE77F2">
      <w:pPr>
        <w:pStyle w:val="Adacispuce"/>
      </w:pPr>
      <w:r>
        <w:t>Déclaration de dispositif de vidéo surveillance auprès de la CNIL, de la préfecture ou des instances représentatives du personnel selon le cas.</w:t>
      </w:r>
    </w:p>
    <w:p w14:paraId="199953B1" w14:textId="77777777" w:rsidR="005537B0" w:rsidRDefault="005537B0" w:rsidP="00CE77F2">
      <w:pPr>
        <w:pStyle w:val="Adacispuce"/>
      </w:pPr>
      <w:r>
        <w:t>Sécurisation des données à caractères personnel traitées.</w:t>
      </w:r>
    </w:p>
    <w:p w14:paraId="2A2C6B91" w14:textId="77777777" w:rsidR="005537B0" w:rsidRDefault="005537B0" w:rsidP="00CE77F2">
      <w:pPr>
        <w:pStyle w:val="Adacispuce"/>
      </w:pPr>
      <w:r>
        <w:t xml:space="preserve">Destruction des données collectées </w:t>
      </w:r>
      <w:r w:rsidR="008F3D5D">
        <w:t>à la fin de la durée de conservation</w:t>
      </w:r>
      <w:r w:rsidR="008065DF">
        <w:t xml:space="preserve"> déclarée.</w:t>
      </w:r>
    </w:p>
    <w:p w14:paraId="05277159" w14:textId="77777777" w:rsidR="0089002D" w:rsidRDefault="0089002D" w:rsidP="0089002D">
      <w:pPr>
        <w:pStyle w:val="Adacisnormal"/>
      </w:pPr>
    </w:p>
    <w:p w14:paraId="55340460" w14:textId="77777777" w:rsidR="006C7E46" w:rsidRPr="006C7E46" w:rsidRDefault="006C7E46" w:rsidP="006C7E46">
      <w:pPr>
        <w:pStyle w:val="Titre2"/>
      </w:pPr>
      <w:r w:rsidRPr="006C7E46">
        <w:t xml:space="preserve">Propriété </w:t>
      </w:r>
      <w:r>
        <w:t>intellectuelle – Référencement</w:t>
      </w:r>
    </w:p>
    <w:p w14:paraId="4798B4AF" w14:textId="77777777" w:rsidR="006C7E46" w:rsidRPr="006C7E46" w:rsidRDefault="006C7E46" w:rsidP="006C7E46">
      <w:pPr>
        <w:pStyle w:val="Adacisnormal"/>
      </w:pPr>
    </w:p>
    <w:p w14:paraId="4858874C" w14:textId="77777777" w:rsidR="006C7E46" w:rsidRPr="0094202E" w:rsidRDefault="006C7E46" w:rsidP="006C7E46">
      <w:pPr>
        <w:pStyle w:val="Adacisnormal"/>
      </w:pPr>
      <w:r w:rsidRPr="0094202E">
        <w:t xml:space="preserve">Les présentes conditions générales n’emportent aucune cession d’aucune sorte de droits de propriété intellectuelle au Client, notamment sur les logiciels et matériels commercialisés, la documentation technique afférente, les marques. En conséquence, le Client s’interdit tout agissement et tout acte susceptible de porter atteinte directement ou indirectement aux droits de propriété intellectuelle </w:t>
      </w:r>
      <w:r w:rsidR="00A07E15">
        <w:t>d’</w:t>
      </w:r>
      <w:proofErr w:type="spellStart"/>
      <w:r w:rsidR="00A07E15">
        <w:t>Adacis</w:t>
      </w:r>
      <w:proofErr w:type="spellEnd"/>
      <w:r w:rsidRPr="0094202E">
        <w:t xml:space="preserve"> ou des Editeurs des logiciels qu’il distribue.</w:t>
      </w:r>
    </w:p>
    <w:p w14:paraId="074B53C4" w14:textId="77777777" w:rsidR="006C7E46" w:rsidRPr="0094202E" w:rsidRDefault="006C7E46" w:rsidP="006C7E46">
      <w:pPr>
        <w:pStyle w:val="Adacisnormal"/>
      </w:pPr>
      <w:r w:rsidRPr="0094202E">
        <w:t> </w:t>
      </w:r>
    </w:p>
    <w:p w14:paraId="6FD941EB" w14:textId="77777777" w:rsidR="006C7E46" w:rsidRPr="0094202E" w:rsidRDefault="006C7E46" w:rsidP="006C7E46">
      <w:pPr>
        <w:pStyle w:val="Adacisnormal"/>
      </w:pPr>
      <w:r w:rsidRPr="0094202E">
        <w:t>Notamment, ADACIS reste propriétaire de tous les droits de propriété intellectuelle sur les logiciels qu’il édite.</w:t>
      </w:r>
    </w:p>
    <w:p w14:paraId="7CC2CBA7" w14:textId="77777777" w:rsidR="006C7E46" w:rsidRPr="0094202E" w:rsidRDefault="006C7E46" w:rsidP="006C7E46">
      <w:pPr>
        <w:pStyle w:val="Adacisnormal"/>
      </w:pPr>
      <w:r w:rsidRPr="0094202E">
        <w:t> </w:t>
      </w:r>
    </w:p>
    <w:p w14:paraId="580BCC76" w14:textId="77777777" w:rsidR="006C7E46" w:rsidRPr="0094202E" w:rsidRDefault="006C7E46" w:rsidP="006C7E46">
      <w:pPr>
        <w:pStyle w:val="Adacisnormal"/>
      </w:pPr>
      <w:r w:rsidRPr="0094202E">
        <w:t>Au terme du contrat, quelle qu’en soit la cause, le Client s’engage à désinstaller de ses ordinateurs les logiciels dont il n’aura pas acquis la propriété en bonne et due forme, et à n’en conserver aucune copie.</w:t>
      </w:r>
    </w:p>
    <w:p w14:paraId="57AFC260" w14:textId="77777777" w:rsidR="006C7E46" w:rsidRPr="0094202E" w:rsidRDefault="006C7E46" w:rsidP="006C7E46">
      <w:pPr>
        <w:pStyle w:val="Adacisnormal"/>
      </w:pPr>
      <w:r w:rsidRPr="0094202E">
        <w:t> </w:t>
      </w:r>
    </w:p>
    <w:p w14:paraId="0CC0D237" w14:textId="77777777" w:rsidR="006C7E46" w:rsidRPr="0094202E" w:rsidRDefault="006C7E46" w:rsidP="006C7E46">
      <w:pPr>
        <w:pStyle w:val="Adacisnormal"/>
      </w:pPr>
      <w:r w:rsidRPr="0094202E">
        <w:t xml:space="preserve">Les signes distinctifs </w:t>
      </w:r>
      <w:r w:rsidR="00A07E15">
        <w:t>d’</w:t>
      </w:r>
      <w:proofErr w:type="spellStart"/>
      <w:r w:rsidR="00A07E15">
        <w:t>Adacis</w:t>
      </w:r>
      <w:proofErr w:type="spellEnd"/>
      <w:r w:rsidRPr="0094202E">
        <w:t xml:space="preserve">, tels que ses marques, dénomination sociale, noms commerciaux, noms de domaine, sont protégés par la loi. Toute reproduction totale ou partielle de ces signes sans l’autorisation expresse </w:t>
      </w:r>
      <w:r w:rsidR="00A07E15">
        <w:t>d’</w:t>
      </w:r>
      <w:proofErr w:type="spellStart"/>
      <w:r w:rsidR="00A07E15">
        <w:t>Adacis</w:t>
      </w:r>
      <w:proofErr w:type="spellEnd"/>
      <w:r w:rsidRPr="0094202E">
        <w:t xml:space="preserve"> est prohibée.</w:t>
      </w:r>
    </w:p>
    <w:p w14:paraId="5C4D4CB0" w14:textId="77777777" w:rsidR="006C7E46" w:rsidRPr="0094202E" w:rsidRDefault="006C7E46" w:rsidP="006C7E46">
      <w:pPr>
        <w:pStyle w:val="Adacisnormal"/>
      </w:pPr>
      <w:r w:rsidRPr="0094202E">
        <w:t> </w:t>
      </w:r>
    </w:p>
    <w:p w14:paraId="1C83EB6F" w14:textId="77777777" w:rsidR="006C7E46" w:rsidRPr="0094202E" w:rsidRDefault="006C7E46" w:rsidP="006C7E46">
      <w:pPr>
        <w:pStyle w:val="Adacisnormal"/>
      </w:pPr>
      <w:r w:rsidRPr="0094202E">
        <w:t xml:space="preserve">Le non-respect des dispositions du présent article est susceptible de constituer un acte de contrefaçon engageant la </w:t>
      </w:r>
      <w:r w:rsidRPr="0094202E">
        <w:rPr>
          <w:b/>
          <w:bCs/>
        </w:rPr>
        <w:t>responsabilité civile et pénale</w:t>
      </w:r>
      <w:r w:rsidRPr="0094202E">
        <w:t xml:space="preserve"> de son auteur.</w:t>
      </w:r>
    </w:p>
    <w:p w14:paraId="0BEBBF98" w14:textId="77777777" w:rsidR="006C7E46" w:rsidRPr="0094202E" w:rsidRDefault="006C7E46" w:rsidP="006C7E46">
      <w:pPr>
        <w:pStyle w:val="Adacisnormal"/>
      </w:pPr>
      <w:r w:rsidRPr="0094202E">
        <w:t> </w:t>
      </w:r>
    </w:p>
    <w:p w14:paraId="6E21DB85" w14:textId="77777777" w:rsidR="006C7E46" w:rsidRDefault="006C7E46" w:rsidP="006C7E46">
      <w:pPr>
        <w:pStyle w:val="Adacisnormal"/>
      </w:pPr>
      <w:r w:rsidRPr="0094202E">
        <w:t>Le Client autorise ADACIS à utiliser son nom, sa dénomination sociale et son logo pour faire état de leur relation commerciale dans le cadre de la présentation de ses activités, sur ses documents commerciaux et ses sites internet.</w:t>
      </w:r>
    </w:p>
    <w:p w14:paraId="23EF6B17" w14:textId="77777777" w:rsidR="00375108" w:rsidRPr="0094202E" w:rsidRDefault="00375108" w:rsidP="006C7E46">
      <w:pPr>
        <w:pStyle w:val="Adacisnormal"/>
      </w:pPr>
    </w:p>
    <w:p w14:paraId="32EC08E1" w14:textId="77777777" w:rsidR="004905C8" w:rsidRPr="00375108" w:rsidRDefault="004905C8" w:rsidP="00375108">
      <w:pPr>
        <w:pStyle w:val="Adacisnormal"/>
      </w:pPr>
      <w:r w:rsidRPr="00375108">
        <w:t>A compter de l’acceptation des présentes CGV par le Client, ADACIS se réserve le droit de citer le nom du Client à titre de référence dans tout document publicitaire, commercial et institutionnel (notamment sur son Site</w:t>
      </w:r>
      <w:r w:rsidR="00F062E7" w:rsidRPr="00375108">
        <w:t>), ce</w:t>
      </w:r>
      <w:r w:rsidRPr="00375108">
        <w:t xml:space="preserve"> que le Client</w:t>
      </w:r>
      <w:r w:rsidR="00375108">
        <w:t xml:space="preserve"> déclare expressément accepter.</w:t>
      </w:r>
    </w:p>
    <w:p w14:paraId="241D6A12" w14:textId="77777777" w:rsidR="006C7E46" w:rsidRPr="0094202E" w:rsidRDefault="006C7E46" w:rsidP="0089002D">
      <w:pPr>
        <w:pStyle w:val="Adacisnormal"/>
      </w:pPr>
    </w:p>
    <w:p w14:paraId="177AEF36" w14:textId="77777777" w:rsidR="00ED6820" w:rsidRPr="0094202E" w:rsidRDefault="00ED6820" w:rsidP="00ED6820">
      <w:pPr>
        <w:pStyle w:val="Titre2"/>
        <w:rPr>
          <w:sz w:val="22"/>
        </w:rPr>
      </w:pPr>
      <w:r w:rsidRPr="0094202E">
        <w:t>Confidentialité</w:t>
      </w:r>
    </w:p>
    <w:p w14:paraId="6237A6B5" w14:textId="77777777" w:rsidR="00ED6820" w:rsidRPr="0094202E" w:rsidRDefault="00ED6820" w:rsidP="00ED6820">
      <w:pPr>
        <w:pStyle w:val="Adacisnormal"/>
      </w:pPr>
    </w:p>
    <w:p w14:paraId="0C036186" w14:textId="77777777" w:rsidR="00ED6820" w:rsidRPr="00ED6820" w:rsidRDefault="00ED6820" w:rsidP="00ED6820">
      <w:pPr>
        <w:pStyle w:val="Adacisnormal"/>
      </w:pPr>
      <w:r w:rsidRPr="0094202E">
        <w:t>Chaque Partie s’interdit de communiquer à quiconque, directement ou indirectement, tout ou partie des informations confidentielles de toute nature, commerciale, industrielle, technique, financière,…, qui lui auront été communiquées par l’autre Partie, ou dont elle aurait eu connaissance à l’occasion de l’exécution de la Commande ou du contrat. Ne sont pas des informations confidentielles celles qui, en l’absence de faute d’une des parties, se trouvent dans le domaine public.</w:t>
      </w:r>
    </w:p>
    <w:p w14:paraId="78C0F724" w14:textId="77777777" w:rsidR="00ED6820" w:rsidRDefault="00ED6820" w:rsidP="0089002D">
      <w:pPr>
        <w:pStyle w:val="Adacisnormal"/>
      </w:pPr>
    </w:p>
    <w:p w14:paraId="1DD61964" w14:textId="77777777" w:rsidR="009B4F90" w:rsidRDefault="009B4F90" w:rsidP="009B4F90">
      <w:pPr>
        <w:pStyle w:val="Adacistitre1"/>
      </w:pPr>
      <w:bookmarkStart w:id="6" w:name="_Toc504852972"/>
      <w:r>
        <w:t>Litiges</w:t>
      </w:r>
      <w:bookmarkEnd w:id="6"/>
    </w:p>
    <w:p w14:paraId="3998C7CD" w14:textId="77777777" w:rsidR="009B4F90" w:rsidRDefault="009B4F90" w:rsidP="009B4F90">
      <w:pPr>
        <w:pStyle w:val="Adacisnormal"/>
      </w:pPr>
      <w:r>
        <w:t>Le Client doit déclarer tout litige par lettre recommandée avec avis de réception et dans un délai de trois (3) mois après la livraison d'un produit ou la délivrance d'un service.</w:t>
      </w:r>
    </w:p>
    <w:p w14:paraId="3535DF56" w14:textId="77777777" w:rsidR="009B4F90" w:rsidRDefault="009B4F90" w:rsidP="009B4F90">
      <w:pPr>
        <w:pStyle w:val="Adacisnormal"/>
      </w:pPr>
    </w:p>
    <w:p w14:paraId="6EC5B43D" w14:textId="77777777" w:rsidR="00375108" w:rsidRDefault="00375108">
      <w:pPr>
        <w:spacing w:line="240" w:lineRule="auto"/>
        <w:textAlignment w:val="auto"/>
        <w:rPr>
          <w:rFonts w:ascii="Arial" w:hAnsi="Arial"/>
          <w:b/>
          <w:bCs/>
          <w:i/>
          <w:iCs/>
          <w:color w:val="333399"/>
          <w:sz w:val="24"/>
        </w:rPr>
      </w:pPr>
      <w:r>
        <w:br w:type="page"/>
      </w:r>
    </w:p>
    <w:p w14:paraId="31A08BBC" w14:textId="77777777" w:rsidR="00FB5AF3" w:rsidRDefault="00FB5AF3" w:rsidP="00FB5AF3">
      <w:pPr>
        <w:pStyle w:val="Adacistitre1"/>
      </w:pPr>
      <w:bookmarkStart w:id="7" w:name="_Toc504852973"/>
      <w:r w:rsidRPr="00FB5AF3">
        <w:lastRenderedPageBreak/>
        <w:t>Loi applicable et règlement des différends</w:t>
      </w:r>
      <w:bookmarkEnd w:id="7"/>
    </w:p>
    <w:p w14:paraId="771D83A2" w14:textId="77777777" w:rsidR="00FB5AF3" w:rsidRDefault="00FB5AF3" w:rsidP="00FB5AF3">
      <w:pPr>
        <w:pStyle w:val="Adacisnormal"/>
      </w:pPr>
      <w:r>
        <w:t>Les présentes Conditions Générales de Vente sont régies par le droit français. En cas de litige opposant ADACIS à un professionnel, concernant la formation, l’exécution ou l’interprétation des présentes, et à défaut de règlement amiable, seul le Tribunal de Commerce de Libourne (FRANCE) sera compétent.</w:t>
      </w:r>
    </w:p>
    <w:p w14:paraId="424FE3F9" w14:textId="77777777" w:rsidR="00FB5AF3" w:rsidRDefault="00FB5AF3" w:rsidP="004F6885">
      <w:pPr>
        <w:pStyle w:val="Adacisnormal"/>
      </w:pPr>
    </w:p>
    <w:p w14:paraId="0DE9A6B2" w14:textId="77777777" w:rsidR="00BC235B" w:rsidRDefault="009161F4" w:rsidP="006D1E78">
      <w:pPr>
        <w:pStyle w:val="AdacistitreI"/>
      </w:pPr>
      <w:bookmarkStart w:id="8" w:name="_Toc504852974"/>
      <w:r>
        <w:t>Prix et modalités de paiement</w:t>
      </w:r>
      <w:bookmarkEnd w:id="8"/>
    </w:p>
    <w:p w14:paraId="57ACA8F8" w14:textId="77777777" w:rsidR="009161F4" w:rsidRDefault="009161F4" w:rsidP="004F6885">
      <w:pPr>
        <w:pStyle w:val="Adacisnormal"/>
      </w:pPr>
    </w:p>
    <w:p w14:paraId="15DB15AD" w14:textId="77777777" w:rsidR="003137E0" w:rsidRDefault="003137E0" w:rsidP="000545B6">
      <w:pPr>
        <w:pStyle w:val="Adacistitre1"/>
      </w:pPr>
      <w:bookmarkStart w:id="9" w:name="_Toc504852975"/>
      <w:r>
        <w:t>Prix</w:t>
      </w:r>
      <w:bookmarkEnd w:id="9"/>
    </w:p>
    <w:p w14:paraId="10DB50B0" w14:textId="77777777" w:rsidR="00394C82" w:rsidRDefault="00512FAE" w:rsidP="00394C82">
      <w:pPr>
        <w:pStyle w:val="Adacisnormal"/>
      </w:pPr>
      <w:r>
        <w:t xml:space="preserve">Le prix indiqué dans le devis rémunère </w:t>
      </w:r>
      <w:r w:rsidR="00E71CBA">
        <w:t>ADACIS</w:t>
      </w:r>
      <w:r>
        <w:t xml:space="preserve"> pour la réalisation de l’ouvrage.</w:t>
      </w:r>
      <w:r w:rsidR="00394C82">
        <w:t xml:space="preserve"> Les prix sont basés sur les conditions économiques du moi</w:t>
      </w:r>
      <w:r w:rsidR="00A54DD7">
        <w:t>s d’établissement de l'o</w:t>
      </w:r>
      <w:r w:rsidR="00394C82">
        <w:t>ffre. Si par suite de circonstances non imputables à ADACIS, les délais contractuels étaient modifiés, les prix seraient révisés selon les indices usuels applicables aux prestations objet de l’offre, éventuellement précisés dans les conditions financières.</w:t>
      </w:r>
    </w:p>
    <w:p w14:paraId="48B32450" w14:textId="77777777" w:rsidR="003137E0" w:rsidRDefault="003137E0" w:rsidP="00512FAE">
      <w:pPr>
        <w:pStyle w:val="Adacisnormal"/>
      </w:pPr>
    </w:p>
    <w:p w14:paraId="1B84E9A1" w14:textId="77777777" w:rsidR="003137E0" w:rsidRDefault="003137E0" w:rsidP="000545B6">
      <w:pPr>
        <w:pStyle w:val="Adacistitre1"/>
      </w:pPr>
      <w:bookmarkStart w:id="10" w:name="_Toc504852976"/>
      <w:r>
        <w:t>Facturation</w:t>
      </w:r>
      <w:bookmarkEnd w:id="10"/>
    </w:p>
    <w:p w14:paraId="550393CA" w14:textId="77777777" w:rsidR="00512FAE" w:rsidRDefault="00A04802" w:rsidP="00512FAE">
      <w:pPr>
        <w:pStyle w:val="Adacisnormal"/>
      </w:pPr>
      <w:r>
        <w:t>ADACIS</w:t>
      </w:r>
      <w:r w:rsidR="00512FAE">
        <w:t xml:space="preserve"> établi</w:t>
      </w:r>
      <w:r>
        <w:t>t, selon les dispositions de l’o</w:t>
      </w:r>
      <w:r w:rsidR="00512FAE">
        <w:t xml:space="preserve">ffre, les factures correspondant aux travaux réalisés. Celles-ci prennent en compte la totalité des sommes dues à </w:t>
      </w:r>
      <w:r>
        <w:t>ADACIS</w:t>
      </w:r>
      <w:r w:rsidR="00512FAE">
        <w:t xml:space="preserve"> au titre des approvisionnements et des travaux réalisés au jour de ces factures, déduction faite des acomptes déjà perçus.</w:t>
      </w:r>
      <w:r w:rsidR="00394C82">
        <w:t xml:space="preserve"> La TVA sera facturée en sus du prix, au taux en vigueur au moment de la facturation.</w:t>
      </w:r>
    </w:p>
    <w:p w14:paraId="05497F1C" w14:textId="77777777" w:rsidR="003137E0" w:rsidRDefault="003137E0" w:rsidP="00512FAE">
      <w:pPr>
        <w:pStyle w:val="Adacisnormal"/>
      </w:pPr>
    </w:p>
    <w:p w14:paraId="6F9DF6AA" w14:textId="77777777" w:rsidR="003137E0" w:rsidRDefault="003137E0" w:rsidP="000545B6">
      <w:pPr>
        <w:pStyle w:val="Adacistitre1"/>
      </w:pPr>
      <w:bookmarkStart w:id="11" w:name="_Toc504852977"/>
      <w:r>
        <w:t>Paiement</w:t>
      </w:r>
      <w:bookmarkEnd w:id="11"/>
    </w:p>
    <w:p w14:paraId="1A0CB904" w14:textId="77777777" w:rsidR="00512FAE" w:rsidRDefault="00512FAE" w:rsidP="00512FAE">
      <w:pPr>
        <w:pStyle w:val="Adacisnormal"/>
      </w:pPr>
      <w:r>
        <w:t xml:space="preserve">Les paiements s’effectuent par virement, à trente (30) jours nets suivant la date d’émission de la facture, selon l’échéancier </w:t>
      </w:r>
      <w:r w:rsidR="00A04802">
        <w:t xml:space="preserve">éventuellement </w:t>
      </w:r>
      <w:r>
        <w:t>défini dans l</w:t>
      </w:r>
      <w:r w:rsidR="00A04802">
        <w:t>es conditions financières de l’o</w:t>
      </w:r>
      <w:r>
        <w:t>ffre.</w:t>
      </w:r>
      <w:r w:rsidR="005F3E87">
        <w:t xml:space="preserve"> </w:t>
      </w:r>
      <w:r>
        <w:t>Tout retard de paiement donnera lieu à l’application de plein droit d’intérêts de retard équivalents à trois fois le taux de l’intérêt légal calculés au jour le jour. En outre, en application de l’article L.441-6 du Code de Commerce, en cas de retard de paiement, le montant de l’indemnité forfaitaire pour frai</w:t>
      </w:r>
      <w:r w:rsidR="00F60540">
        <w:t>s de recouvrement est fixé à 40</w:t>
      </w:r>
      <w:r>
        <w:t>€. Ce montant pourra être réévalué en cas de frais complémentaires dument justifiés.</w:t>
      </w:r>
    </w:p>
    <w:p w14:paraId="75229F99" w14:textId="77777777" w:rsidR="00512FAE" w:rsidRDefault="00512FAE" w:rsidP="00512FAE">
      <w:pPr>
        <w:pStyle w:val="Adacisnormal"/>
      </w:pPr>
      <w:r>
        <w:t>En vertu de l’article 1799-1 du Code Civil, une garantie de paiement d</w:t>
      </w:r>
      <w:r w:rsidR="005F3E87">
        <w:t>evra être consentie au profit d’ADACIS</w:t>
      </w:r>
      <w:r>
        <w:t xml:space="preserve"> si le montant du contrat</w:t>
      </w:r>
      <w:r w:rsidR="00E90771">
        <w:t xml:space="preserve"> est égal ou supérieur à 12.000</w:t>
      </w:r>
      <w:r w:rsidR="006273B5">
        <w:t xml:space="preserve">€ HT sous la forme </w:t>
      </w:r>
      <w:r>
        <w:t>d’une caution personnelle et solidaire consentie par un établissement de crédit, ou</w:t>
      </w:r>
      <w:r w:rsidR="006273B5">
        <w:t xml:space="preserve"> sous la forme </w:t>
      </w:r>
      <w:r>
        <w:t>d’un versement direct par un établissement de crédit si le Client recourt à un crédit spécifique destiné au règlement des travaux.</w:t>
      </w:r>
    </w:p>
    <w:p w14:paraId="4C51A5EB" w14:textId="77777777" w:rsidR="006B4D3B" w:rsidRDefault="006B4D3B" w:rsidP="006B4D3B">
      <w:pPr>
        <w:pStyle w:val="Adacisnormal"/>
      </w:pPr>
      <w:r>
        <w:t>Si des conditions particulières de paiement ont été consenties, ces conditions deviendront caduques immédiatement en cas de retard de règlement.</w:t>
      </w:r>
    </w:p>
    <w:p w14:paraId="73571397" w14:textId="77777777" w:rsidR="009B4F90" w:rsidRDefault="009B4F90">
      <w:pPr>
        <w:spacing w:line="240" w:lineRule="auto"/>
        <w:textAlignment w:val="auto"/>
        <w:rPr>
          <w:rFonts w:ascii="Arial" w:hAnsi="Arial"/>
          <w:b/>
          <w:bCs/>
          <w:i/>
          <w:iCs/>
          <w:color w:val="333399"/>
          <w:sz w:val="24"/>
        </w:rPr>
      </w:pPr>
    </w:p>
    <w:p w14:paraId="6E978548" w14:textId="77777777" w:rsidR="003137E0" w:rsidRDefault="003137E0" w:rsidP="000545B6">
      <w:pPr>
        <w:pStyle w:val="Adacistitre1"/>
      </w:pPr>
      <w:bookmarkStart w:id="12" w:name="_Toc504852978"/>
      <w:r>
        <w:t>Réserve de propriété</w:t>
      </w:r>
      <w:bookmarkEnd w:id="12"/>
    </w:p>
    <w:p w14:paraId="45E11E0E" w14:textId="77777777" w:rsidR="00512FAE" w:rsidRDefault="006273B5" w:rsidP="00512FAE">
      <w:pPr>
        <w:pStyle w:val="Adacisnormal"/>
      </w:pPr>
      <w:r>
        <w:t>ADACIS</w:t>
      </w:r>
      <w:r w:rsidR="00512FAE">
        <w:t xml:space="preserve"> se réserve la propriété des équipements et matériels jusqu’au paiement intégral du prix</w:t>
      </w:r>
      <w:r w:rsidR="002127A3">
        <w:t xml:space="preserve"> de vente, les risques incombant néanmoins à l'acheteur, dès la mise à disposition de ladite marchandise</w:t>
      </w:r>
      <w:r w:rsidR="00512FAE">
        <w:t xml:space="preserve">. </w:t>
      </w:r>
      <w:r>
        <w:t>ADACIS</w:t>
      </w:r>
      <w:r w:rsidR="00512FAE">
        <w:t xml:space="preserve"> pourra, en cas de non-règlement de tout ou partie du prix, revendiquer la restitution de tout ou partie des équipements et matériels, qu’ils aient ou non fait l’objet d’un début de montage ou d’une utilisation quelconque.</w:t>
      </w:r>
    </w:p>
    <w:p w14:paraId="684AE583" w14:textId="77777777" w:rsidR="00512FAE" w:rsidRDefault="00512FAE" w:rsidP="00512FAE">
      <w:pPr>
        <w:pStyle w:val="Adacisnormal"/>
      </w:pPr>
      <w:r>
        <w:t>L’entrée en vigueur du contrat est subordonnée à l’encaissement de l’acompte et à l’obtention de la garantie de paiement tel que visés ci-dessus.</w:t>
      </w:r>
    </w:p>
    <w:p w14:paraId="1C53B80C" w14:textId="77777777" w:rsidR="00BC235B" w:rsidRDefault="00BC235B" w:rsidP="004F6885">
      <w:pPr>
        <w:pStyle w:val="Adacisnormal"/>
      </w:pPr>
    </w:p>
    <w:p w14:paraId="52C85596" w14:textId="77777777" w:rsidR="00FB2140" w:rsidRDefault="00FB2140" w:rsidP="00FB2140">
      <w:pPr>
        <w:pStyle w:val="Adacistitre1"/>
      </w:pPr>
      <w:bookmarkStart w:id="13" w:name="_Toc504852979"/>
      <w:r>
        <w:t>Recouvrement</w:t>
      </w:r>
      <w:bookmarkEnd w:id="13"/>
    </w:p>
    <w:p w14:paraId="6A88424B" w14:textId="77777777" w:rsidR="00FB2140" w:rsidRDefault="00FB2140" w:rsidP="00FB2140">
      <w:pPr>
        <w:pStyle w:val="Adacisnormal"/>
      </w:pPr>
      <w:r>
        <w:t>Dans le cas où ADACIS devrait faire appel à un tiers pour récupérer une créance, les frais de recouvrement seront imputés au Client, à hauteur de 15% du montant TTC de la créance, avec un minimum forfaitaire de 300€</w:t>
      </w:r>
      <w:r w:rsidR="00C63377">
        <w:t xml:space="preserve"> par créance</w:t>
      </w:r>
      <w:r>
        <w:t>.</w:t>
      </w:r>
    </w:p>
    <w:p w14:paraId="0864192E" w14:textId="77777777" w:rsidR="00FB2140" w:rsidRDefault="00FB2140" w:rsidP="004F6885">
      <w:pPr>
        <w:pStyle w:val="Adacisnormal"/>
      </w:pPr>
    </w:p>
    <w:p w14:paraId="0326BCB3" w14:textId="77777777" w:rsidR="005D717C" w:rsidRPr="00CB3DD7" w:rsidRDefault="0037082C" w:rsidP="006D1E78">
      <w:pPr>
        <w:pStyle w:val="AdacistitreI"/>
      </w:pPr>
      <w:bookmarkStart w:id="14" w:name="_Toc504852980"/>
      <w:r>
        <w:t>Garantie du matériel</w:t>
      </w:r>
      <w:bookmarkEnd w:id="14"/>
    </w:p>
    <w:p w14:paraId="0021E158" w14:textId="77777777" w:rsidR="00211103" w:rsidRPr="00CB3DD7" w:rsidRDefault="00211103" w:rsidP="00211103">
      <w:pPr>
        <w:pStyle w:val="Adacisnormal"/>
      </w:pPr>
    </w:p>
    <w:p w14:paraId="2ECE96EF" w14:textId="77777777" w:rsidR="003B1144" w:rsidRDefault="0037082C" w:rsidP="00BA4948">
      <w:pPr>
        <w:pStyle w:val="Adacistitre1"/>
      </w:pPr>
      <w:bookmarkStart w:id="15" w:name="_Toc504852981"/>
      <w:r>
        <w:t>Conditions de garantie</w:t>
      </w:r>
      <w:bookmarkEnd w:id="15"/>
    </w:p>
    <w:p w14:paraId="46810E82" w14:textId="77777777" w:rsidR="002A6F90" w:rsidRDefault="002A6F90" w:rsidP="002127A3">
      <w:pPr>
        <w:pStyle w:val="Adacisnormal"/>
      </w:pPr>
      <w:r w:rsidRPr="002A6F90">
        <w:t xml:space="preserve">ADACIS garantit que son </w:t>
      </w:r>
      <w:r>
        <w:t>m</w:t>
      </w:r>
      <w:r w:rsidRPr="002A6F90">
        <w:t>atériel est exempt de défauts substantiels de conception et de fabrication et relève de la garantie des vices cachés conformément à l’article 1641 et suivants du Code civil français.</w:t>
      </w:r>
    </w:p>
    <w:p w14:paraId="601669F1" w14:textId="77777777" w:rsidR="00311B63" w:rsidRDefault="00311B63" w:rsidP="00311B63">
      <w:pPr>
        <w:pStyle w:val="Adacisnormal"/>
      </w:pPr>
      <w:r>
        <w:t>La présente garantie n’est recevable que sous réserve d’une utilisation normale du matériel ou du logiciel, et conforme aux recommandations et autres spécifications techniques fournies par le constructeur, l’éditeur ou ADACIS.</w:t>
      </w:r>
    </w:p>
    <w:p w14:paraId="56EB1EC9" w14:textId="77777777" w:rsidR="00311B63" w:rsidRDefault="00311B63" w:rsidP="00311B63">
      <w:pPr>
        <w:pStyle w:val="Adacisnormal"/>
      </w:pPr>
      <w:r>
        <w:t>Le Client doit prendre toutes les mesures nécessaires afin d’éviter d’éventuels dommages lors de l’installation ou de l’utilisation de son matériel ou logiciel.</w:t>
      </w:r>
    </w:p>
    <w:p w14:paraId="1508F5DD" w14:textId="77777777" w:rsidR="00311B63" w:rsidRDefault="00311B63" w:rsidP="00311B63">
      <w:pPr>
        <w:pStyle w:val="Adacisnormal"/>
      </w:pPr>
      <w:r>
        <w:t>ADACIS recommande l’installation d’outils logiciels de sécurité pour protéger l’environnement d’utilisation et l’intégrité du produit livré. L’absence de telles mesures de protection ne pourrait que caractériser la négligence du Client.</w:t>
      </w:r>
    </w:p>
    <w:p w14:paraId="13CCE7E5" w14:textId="77777777" w:rsidR="000E1DFC" w:rsidRDefault="000E1DFC" w:rsidP="000E1DFC">
      <w:pPr>
        <w:pStyle w:val="Adacisnormal"/>
      </w:pPr>
      <w:r>
        <w:t>Toutes nos marchandises voyagent aux risques et périls du destinataire. Notre garantie ne peut porter que sur le remplacement ou la réparation des pièces reconnues et retournées FRANCO à ADACIS.</w:t>
      </w:r>
    </w:p>
    <w:p w14:paraId="36E8F00B" w14:textId="77777777" w:rsidR="00F53B0E" w:rsidRDefault="00F53B0E" w:rsidP="00F53B0E">
      <w:pPr>
        <w:pStyle w:val="Adacisnormal"/>
      </w:pPr>
      <w:r>
        <w:t>Les logiciels ADACIS sont conformes aux spécifications énoncées dans leur documentation, à la date de livraison, sous réserve d’être correctement utilisés dans l’environnement opérationnel spécifié. Toute garantie spécifique des logiciels tiers est effectuée conformément aux licences des éditeurs concernés.</w:t>
      </w:r>
    </w:p>
    <w:p w14:paraId="214DA426" w14:textId="77777777" w:rsidR="003E2C91" w:rsidRDefault="002140E4" w:rsidP="002140E4">
      <w:pPr>
        <w:pStyle w:val="Adacisnormal"/>
      </w:pPr>
      <w:r>
        <w:t>Les logiciels d’ADACIS peuvent comporter ou être développés à partir de logiciels libres. En conséquence, et selon les usages dans ce domaine, aucune garantie n’est accordée sur les logiciels libres.</w:t>
      </w:r>
    </w:p>
    <w:p w14:paraId="3A9F0A97" w14:textId="77777777" w:rsidR="002140E4" w:rsidRDefault="000B4843" w:rsidP="000B4843">
      <w:pPr>
        <w:pStyle w:val="Adacisnormal"/>
      </w:pPr>
      <w:r>
        <w:t>Le bénéfice de la garantie est accordé au Client Final ou au Client Direct et ne peut faire l’objet d’une cession sans l’accord préalable d’ADACIS.</w:t>
      </w:r>
    </w:p>
    <w:p w14:paraId="026612F5" w14:textId="77777777" w:rsidR="00EF72DF" w:rsidRPr="00CB3DD7" w:rsidRDefault="00EF72DF" w:rsidP="000B4843">
      <w:pPr>
        <w:pStyle w:val="Adacisnormal"/>
      </w:pPr>
    </w:p>
    <w:p w14:paraId="20F1FB27" w14:textId="77777777" w:rsidR="00D471BD" w:rsidRDefault="0037082C" w:rsidP="001C329C">
      <w:pPr>
        <w:pStyle w:val="Adacistitre1"/>
      </w:pPr>
      <w:bookmarkStart w:id="16" w:name="_Toc504852982"/>
      <w:r>
        <w:t>Durée de garantie</w:t>
      </w:r>
      <w:bookmarkEnd w:id="16"/>
    </w:p>
    <w:p w14:paraId="7E3CB8D8" w14:textId="77777777" w:rsidR="00FF10E0" w:rsidRDefault="00FF10E0" w:rsidP="003E7122">
      <w:pPr>
        <w:pStyle w:val="Adacisnormal"/>
      </w:pPr>
      <w:r>
        <w:t>Les matériels et logiciels sont garantis un (1) an.</w:t>
      </w:r>
    </w:p>
    <w:p w14:paraId="7A8C37B8" w14:textId="77777777" w:rsidR="003E7122" w:rsidRDefault="003E7122" w:rsidP="003E7122">
      <w:pPr>
        <w:pStyle w:val="Adacisnormal"/>
      </w:pPr>
      <w:r>
        <w:t>La garantie débu</w:t>
      </w:r>
      <w:r w:rsidR="00C7585D">
        <w:t>te dès la livraison du matériel.</w:t>
      </w:r>
    </w:p>
    <w:p w14:paraId="7042746B" w14:textId="77777777" w:rsidR="0037082C" w:rsidRDefault="0037082C" w:rsidP="006D5262">
      <w:pPr>
        <w:pStyle w:val="Adacisnormal"/>
      </w:pPr>
    </w:p>
    <w:p w14:paraId="40792056" w14:textId="77777777" w:rsidR="0037082C" w:rsidRDefault="0037082C" w:rsidP="001C329C">
      <w:pPr>
        <w:pStyle w:val="Adacistitre1"/>
      </w:pPr>
      <w:bookmarkStart w:id="17" w:name="_Toc504852983"/>
      <w:r>
        <w:t>Modalités de garantie</w:t>
      </w:r>
      <w:bookmarkEnd w:id="17"/>
    </w:p>
    <w:p w14:paraId="01DA59A3" w14:textId="77777777" w:rsidR="00465DAE" w:rsidRDefault="00A16F93" w:rsidP="00A16F93">
      <w:pPr>
        <w:pStyle w:val="Adacisnormal"/>
      </w:pPr>
      <w:r>
        <w:t>Au cas où le Client rencontrerait des difficultés lors de l’installation ou de l’utilisation du produit, celui-ci pourra contacter le support ADACIS :</w:t>
      </w:r>
    </w:p>
    <w:p w14:paraId="30AD8640" w14:textId="77777777" w:rsidR="00A16F93" w:rsidRDefault="00A16F93" w:rsidP="00A16F93">
      <w:pPr>
        <w:pStyle w:val="Adacispuce"/>
      </w:pPr>
      <w:r>
        <w:t xml:space="preserve">Par mail, à l’adresse </w:t>
      </w:r>
      <w:hyperlink r:id="rId9" w:history="1">
        <w:r w:rsidRPr="00490EB4">
          <w:rPr>
            <w:rStyle w:val="Lienhypertexte"/>
          </w:rPr>
          <w:t>support@adacis.net</w:t>
        </w:r>
      </w:hyperlink>
      <w:r w:rsidR="001610DF">
        <w:t>.</w:t>
      </w:r>
    </w:p>
    <w:p w14:paraId="0C041C66" w14:textId="77777777" w:rsidR="002177DF" w:rsidRDefault="002177DF" w:rsidP="002177DF">
      <w:pPr>
        <w:pStyle w:val="Adacisnormal"/>
      </w:pPr>
      <w:r>
        <w:t xml:space="preserve">Le Client informera </w:t>
      </w:r>
      <w:r w:rsidR="00CF7CFB">
        <w:t>ADACIS</w:t>
      </w:r>
      <w:r>
        <w:t xml:space="preserve"> de tout défaut susceptible d’être couvert par la présente garantie, dans les meilleurs délais à compter de sa découverte.</w:t>
      </w:r>
      <w:r w:rsidR="00095252">
        <w:t xml:space="preserve"> ADACIS demandera toutes les informations et </w:t>
      </w:r>
      <w:r w:rsidR="00095252">
        <w:lastRenderedPageBreak/>
        <w:t>effectuera</w:t>
      </w:r>
      <w:r w:rsidR="009D449F">
        <w:t xml:space="preserve"> toutes</w:t>
      </w:r>
      <w:r w:rsidR="00095252">
        <w:t xml:space="preserve"> les </w:t>
      </w:r>
      <w:r w:rsidR="009D449F">
        <w:t>vérifications</w:t>
      </w:r>
      <w:r w:rsidR="00095252">
        <w:t xml:space="preserve"> possibles pour déterminer la nature du problème. Si la panne est avérée et le matériel sous garantie, le Client pourra retourner ce dernier à ADACIS.</w:t>
      </w:r>
    </w:p>
    <w:p w14:paraId="14C222B0" w14:textId="77777777" w:rsidR="00552678" w:rsidRDefault="00CF7CFB" w:rsidP="00552678">
      <w:pPr>
        <w:pStyle w:val="Adacisnormal"/>
      </w:pPr>
      <w:r>
        <w:t>Tout retour de p</w:t>
      </w:r>
      <w:r w:rsidR="002177DF">
        <w:t>roduit sera alors conditionné par l'obtention, par le C</w:t>
      </w:r>
      <w:r>
        <w:t>lient, d'un accord préalable d’ADACIS</w:t>
      </w:r>
      <w:r w:rsidR="002177DF">
        <w:t xml:space="preserve">, matérialisé par une lettre d’autorisation. A défaut, </w:t>
      </w:r>
      <w:r>
        <w:t>ADACIS</w:t>
      </w:r>
      <w:r w:rsidR="002177DF">
        <w:t xml:space="preserve"> se réserve le droit de refuser toute réparation du </w:t>
      </w:r>
      <w:r>
        <w:t>matériel ou remplacement du p</w:t>
      </w:r>
      <w:r w:rsidR="002177DF">
        <w:t>roduit.</w:t>
      </w:r>
      <w:r>
        <w:t xml:space="preserve"> Le matériel défectueux doit être retourné à ADACIS dans un délai de</w:t>
      </w:r>
      <w:r w:rsidR="002177DF">
        <w:t xml:space="preserve"> trente (30) jours ouvrés</w:t>
      </w:r>
      <w:r>
        <w:t>,</w:t>
      </w:r>
      <w:r w:rsidR="002177DF">
        <w:t xml:space="preserve"> à compter de </w:t>
      </w:r>
      <w:r>
        <w:t>la date d’autorisation d’ADACIS</w:t>
      </w:r>
      <w:r w:rsidR="002177DF">
        <w:t>. Passé ce délai, le Client devra formuler une nouvelle demande d'autorisation de retour.</w:t>
      </w:r>
      <w:r>
        <w:t xml:space="preserve"> </w:t>
      </w:r>
      <w:r w:rsidR="002177DF">
        <w:t xml:space="preserve">Le retour du </w:t>
      </w:r>
      <w:r>
        <w:t>p</w:t>
      </w:r>
      <w:r w:rsidR="002177DF">
        <w:t xml:space="preserve">roduit est effectué aux frais, risques et périls du Client. Le Produit doit être retourné dans son emballage d'origine ou dans un emballage offrant les mêmes conditions de sécurité de transport, et accompagné de la facture correspondante, mentionnant la date d'achat et le numéro de série du Produit, à défaut de quoi le Produit ne sera pas pris en charge par la présente garantie, sauf accord </w:t>
      </w:r>
      <w:r>
        <w:t>exprès d’ADACIS</w:t>
      </w:r>
      <w:r w:rsidR="002177DF">
        <w:t>.</w:t>
      </w:r>
      <w:r w:rsidR="00287C52">
        <w:t xml:space="preserve"> </w:t>
      </w:r>
      <w:r w:rsidR="002177DF">
        <w:t>Si le Produit est retourné conformément aux dispositions prévues ci-dessus</w:t>
      </w:r>
      <w:r w:rsidR="00DB419A">
        <w:t>,</w:t>
      </w:r>
      <w:r w:rsidR="002177DF">
        <w:t xml:space="preserve"> et sous réserve que le </w:t>
      </w:r>
      <w:r w:rsidR="00DB419A">
        <w:t>m</w:t>
      </w:r>
      <w:r w:rsidR="002177DF">
        <w:t xml:space="preserve">atériel soit jugé défectueux au sens des présentes conditions de garantie par son service technique, </w:t>
      </w:r>
      <w:r w:rsidR="00DB419A">
        <w:t>ADACIS</w:t>
      </w:r>
      <w:r w:rsidR="002177DF">
        <w:t xml:space="preserve"> pourra à son choix réparer ou remplacer le </w:t>
      </w:r>
      <w:r w:rsidR="00DB419A">
        <w:t>m</w:t>
      </w:r>
      <w:r w:rsidR="002177DF">
        <w:t xml:space="preserve">atériel, avec tout transfert de propriété associé, par des pièces ou un </w:t>
      </w:r>
      <w:r w:rsidR="00DB419A">
        <w:t>p</w:t>
      </w:r>
      <w:r w:rsidR="002177DF">
        <w:t>roduit neuf ou reconditionné et ce, dans un délai raisonnable, compte tenu de la complexité du problème, de la disponibilité des pièces et des informations communiquées par le Client.</w:t>
      </w:r>
      <w:r w:rsidR="005A307D">
        <w:t xml:space="preserve"> </w:t>
      </w:r>
      <w:r w:rsidR="00552678">
        <w:t>Le matériel réparé ou remplacé en vertu de la présente garantie sera réexpédié au Client par les moyens qu’ADACIS jugera les mieux adaptés, aux frais d’ADACIS, à l’exclusion des cas mentionnés dans le paragraphe « Exclusions de la garantie » du présent document. Une fois retourné, le produit sera alors garanti pour la période de garantie restant à courir.</w:t>
      </w:r>
    </w:p>
    <w:p w14:paraId="76B9852A" w14:textId="77777777" w:rsidR="003C06BA" w:rsidRDefault="003C06BA" w:rsidP="00552678">
      <w:pPr>
        <w:pStyle w:val="Adacisnormal"/>
      </w:pPr>
      <w:r>
        <w:t>Les données pouvant être perdues lors de la réparation, le Client est responsable de leur sauvegarde avant envoi du produit en panne.</w:t>
      </w:r>
    </w:p>
    <w:p w14:paraId="4636842F" w14:textId="77777777" w:rsidR="005A307D" w:rsidRDefault="00552678" w:rsidP="00552678">
      <w:pPr>
        <w:pStyle w:val="Adacisnormal"/>
      </w:pPr>
      <w:r>
        <w:t>Si le Client est un consommateur, au sens des dispositions légales applicables, tou</w:t>
      </w:r>
      <w:r w:rsidR="005A307D">
        <w:t>te période d’immobilisation du p</w:t>
      </w:r>
      <w:r>
        <w:t>roduit d’au moins sept (7) jours vient s’ajouter à la durée de garantie qui restait à co</w:t>
      </w:r>
      <w:r w:rsidR="005A307D">
        <w:t>urir à la date de livraison du p</w:t>
      </w:r>
      <w:r>
        <w:t>roduit.</w:t>
      </w:r>
    </w:p>
    <w:p w14:paraId="3479D684" w14:textId="77777777" w:rsidR="00552678" w:rsidRDefault="005A307D" w:rsidP="00552678">
      <w:pPr>
        <w:pStyle w:val="Adacisnormal"/>
      </w:pPr>
      <w:r>
        <w:t>Les pièces et m</w:t>
      </w:r>
      <w:r w:rsidR="00552678">
        <w:t xml:space="preserve">atériels remplacés dans le cadre de la garantie </w:t>
      </w:r>
      <w:r>
        <w:t>deviendront propriété d’ADACIS et les pièces ou le m</w:t>
      </w:r>
      <w:r w:rsidR="00552678">
        <w:t xml:space="preserve">atériel de remplacement suivront le régime de vente du </w:t>
      </w:r>
      <w:r>
        <w:t>p</w:t>
      </w:r>
      <w:r w:rsidR="00552678">
        <w:t>roduit</w:t>
      </w:r>
      <w:r>
        <w:t xml:space="preserve"> initial</w:t>
      </w:r>
      <w:r w:rsidR="00552678">
        <w:t>.</w:t>
      </w:r>
    </w:p>
    <w:p w14:paraId="41275ED1" w14:textId="77777777" w:rsidR="002177DF" w:rsidRDefault="002177DF" w:rsidP="006D5262">
      <w:pPr>
        <w:pStyle w:val="Adacisnormal"/>
      </w:pPr>
    </w:p>
    <w:p w14:paraId="1E6D621A" w14:textId="77777777" w:rsidR="009B4F90" w:rsidRDefault="009B4F90" w:rsidP="009B4F90">
      <w:pPr>
        <w:pStyle w:val="Adacistitre1"/>
      </w:pPr>
      <w:bookmarkStart w:id="18" w:name="_Toc504852984"/>
      <w:r>
        <w:t>Intervention hors garantie</w:t>
      </w:r>
      <w:bookmarkEnd w:id="18"/>
    </w:p>
    <w:p w14:paraId="655941AE" w14:textId="77777777" w:rsidR="009B4F90" w:rsidRDefault="009B4F90" w:rsidP="009B4F90">
      <w:pPr>
        <w:pStyle w:val="Adacisnormal"/>
      </w:pPr>
      <w:r>
        <w:t>Dans la mesure du possible, un devis pourra être établi à la demande du Client pour tout appareil non couvert par la garantie, ou pour un produit hors de la période de garantie, ou pour une panne non couverte par la garantie.</w:t>
      </w:r>
    </w:p>
    <w:p w14:paraId="2C399FEE" w14:textId="77777777" w:rsidR="009B4F90" w:rsidRDefault="009B4F90">
      <w:pPr>
        <w:spacing w:line="240" w:lineRule="auto"/>
        <w:textAlignment w:val="auto"/>
        <w:rPr>
          <w:rFonts w:ascii="Arial" w:hAnsi="Arial"/>
          <w:b/>
          <w:bCs/>
          <w:i/>
          <w:iCs/>
          <w:color w:val="333399"/>
          <w:sz w:val="24"/>
        </w:rPr>
      </w:pPr>
    </w:p>
    <w:p w14:paraId="39B940A2" w14:textId="77777777" w:rsidR="0037082C" w:rsidRDefault="0037082C" w:rsidP="001C329C">
      <w:pPr>
        <w:pStyle w:val="Adacistitre1"/>
      </w:pPr>
      <w:bookmarkStart w:id="19" w:name="_Toc504852985"/>
      <w:r>
        <w:t>Exclusions de garantie</w:t>
      </w:r>
      <w:bookmarkEnd w:id="19"/>
    </w:p>
    <w:p w14:paraId="12F15228" w14:textId="77777777" w:rsidR="003614FC" w:rsidRDefault="003614FC" w:rsidP="003614FC">
      <w:pPr>
        <w:pStyle w:val="Adacisnormal"/>
      </w:pPr>
      <w:r>
        <w:t>La présente garantie ne s’applique pas aux défectuosités :</w:t>
      </w:r>
    </w:p>
    <w:p w14:paraId="4EE99110" w14:textId="77777777" w:rsidR="003614FC" w:rsidRDefault="003614FC" w:rsidP="00900D1C">
      <w:pPr>
        <w:pStyle w:val="Adacispuce"/>
      </w:pPr>
      <w:r>
        <w:t xml:space="preserve">affectant les éléments accessoires du </w:t>
      </w:r>
      <w:r w:rsidR="00900D1C">
        <w:t>p</w:t>
      </w:r>
      <w:r>
        <w:t xml:space="preserve">roduit ou autres consommables </w:t>
      </w:r>
      <w:r w:rsidR="00900D1C">
        <w:t>(connecteurs, câbles, antennes, alimentation, batterie…) ;</w:t>
      </w:r>
    </w:p>
    <w:p w14:paraId="716EE60E" w14:textId="77777777" w:rsidR="003614FC" w:rsidRDefault="003614FC" w:rsidP="00900D1C">
      <w:pPr>
        <w:pStyle w:val="Adacispuce"/>
      </w:pPr>
      <w:r>
        <w:t xml:space="preserve">causées par une négligence du Client, notamment au cours de l'installation, de la configuration, du paramétrage et de l'utilisation </w:t>
      </w:r>
      <w:r w:rsidR="00900D1C">
        <w:t>du produit ;</w:t>
      </w:r>
    </w:p>
    <w:p w14:paraId="467C9FB8" w14:textId="77777777" w:rsidR="003614FC" w:rsidRDefault="003614FC" w:rsidP="00900D1C">
      <w:pPr>
        <w:pStyle w:val="Adacispuce"/>
      </w:pPr>
      <w:r>
        <w:t xml:space="preserve">causées par une réparation ou une modification, tant du </w:t>
      </w:r>
      <w:r w:rsidR="00900D1C">
        <w:t>m</w:t>
      </w:r>
      <w:r>
        <w:t xml:space="preserve">atériel </w:t>
      </w:r>
      <w:r w:rsidR="00900D1C">
        <w:t>que du l</w:t>
      </w:r>
      <w:r>
        <w:t xml:space="preserve">ogiciel, effectuée par le Client ou toute autre personne non autorisée ou non agréée par </w:t>
      </w:r>
      <w:r w:rsidR="00900D1C">
        <w:t>ADACIS</w:t>
      </w:r>
      <w:r w:rsidR="001C1B78">
        <w:t> ;</w:t>
      </w:r>
    </w:p>
    <w:p w14:paraId="360840C4" w14:textId="77777777" w:rsidR="003614FC" w:rsidRDefault="000C0E90" w:rsidP="00900D1C">
      <w:pPr>
        <w:pStyle w:val="Adacispuce"/>
      </w:pPr>
      <w:r>
        <w:t>causées par une combinaison du p</w:t>
      </w:r>
      <w:r w:rsidR="003614FC">
        <w:t xml:space="preserve">roduit avec du matériel et/ou des logiciels </w:t>
      </w:r>
      <w:r>
        <w:t>tiers non préconisés par ADACIS ;</w:t>
      </w:r>
    </w:p>
    <w:p w14:paraId="75A980C2" w14:textId="77777777" w:rsidR="003E7122" w:rsidRDefault="003614FC" w:rsidP="00900D1C">
      <w:pPr>
        <w:pStyle w:val="Adacispuce"/>
      </w:pPr>
      <w:r>
        <w:t>causées par une utilisation anormale ou une installation, configuration ou paramét</w:t>
      </w:r>
      <w:r w:rsidR="004E5DE2">
        <w:t>rage incorrect du produit ;</w:t>
      </w:r>
    </w:p>
    <w:p w14:paraId="02BD7F5A" w14:textId="77777777" w:rsidR="003614FC" w:rsidRDefault="003614FC" w:rsidP="00900D1C">
      <w:pPr>
        <w:pStyle w:val="Adacispuce"/>
      </w:pPr>
      <w:r>
        <w:t>liés à l’utilisation non con</w:t>
      </w:r>
      <w:r w:rsidR="00743E18">
        <w:t>forme à l’usage pour lequel le p</w:t>
      </w:r>
      <w:r>
        <w:t xml:space="preserve">roduit est </w:t>
      </w:r>
      <w:r w:rsidR="00743E18">
        <w:t>destiné ;</w:t>
      </w:r>
    </w:p>
    <w:p w14:paraId="3ACB5053" w14:textId="77777777" w:rsidR="00311B63" w:rsidRDefault="003614FC" w:rsidP="00900D1C">
      <w:pPr>
        <w:pStyle w:val="Adacispuce"/>
      </w:pPr>
      <w:r>
        <w:lastRenderedPageBreak/>
        <w:t xml:space="preserve">ou plus généralement causées par toute cause extérieure au </w:t>
      </w:r>
      <w:r w:rsidR="00743E18">
        <w:t>p</w:t>
      </w:r>
      <w:r>
        <w:t>roduit, notamment les dommages résultant de chocs, vandalisme, incendies, dégâts des eaux, foudre, surtensions du réseau téléphonique ou électrique, infections informatiques, etc.</w:t>
      </w:r>
    </w:p>
    <w:p w14:paraId="24D55593" w14:textId="77777777" w:rsidR="00A6528A" w:rsidRDefault="00A6528A" w:rsidP="00A6528A">
      <w:pPr>
        <w:pStyle w:val="Adacisnormal"/>
      </w:pPr>
      <w:r>
        <w:t xml:space="preserve">En tout état de cause, si les contrôles et tests effectués par </w:t>
      </w:r>
      <w:r w:rsidR="00C847D8">
        <w:t>ADACIS</w:t>
      </w:r>
      <w:r>
        <w:t xml:space="preserve"> sur un </w:t>
      </w:r>
      <w:r w:rsidR="00C847D8">
        <w:t>matériel</w:t>
      </w:r>
      <w:r>
        <w:t xml:space="preserve"> qui lui aura été renvoyé font apparaître que le </w:t>
      </w:r>
      <w:r w:rsidR="00C847D8">
        <w:t>p</w:t>
      </w:r>
      <w:r>
        <w:t xml:space="preserve">roduit n’est pas défectueux, ou que les défectuosités ne sont pas couvertes </w:t>
      </w:r>
      <w:r w:rsidR="00C847D8">
        <w:t>par les présentes c</w:t>
      </w:r>
      <w:r>
        <w:t xml:space="preserve">onditions de </w:t>
      </w:r>
      <w:r w:rsidR="00C847D8">
        <w:t>g</w:t>
      </w:r>
      <w:r>
        <w:t xml:space="preserve">arantie, </w:t>
      </w:r>
      <w:r w:rsidR="00C847D8">
        <w:t>ADACIS</w:t>
      </w:r>
      <w:r>
        <w:t xml:space="preserve"> se réserve le droit de renvoyer le </w:t>
      </w:r>
      <w:r w:rsidR="002F60BC">
        <w:t>matériel</w:t>
      </w:r>
      <w:r>
        <w:t>, en l’état, aux frais du Client.</w:t>
      </w:r>
    </w:p>
    <w:p w14:paraId="2740B595" w14:textId="77777777" w:rsidR="00A6528A" w:rsidRDefault="00A6528A" w:rsidP="00A6528A">
      <w:pPr>
        <w:pStyle w:val="Adacisnormal"/>
      </w:pPr>
      <w:r>
        <w:t xml:space="preserve">En tout état de cause, </w:t>
      </w:r>
      <w:r w:rsidR="00E519C4">
        <w:t>ADACIS</w:t>
      </w:r>
      <w:r>
        <w:t xml:space="preserve"> ne pourra être tenue pour responsable des dommages indirects pouvant résulter de l</w:t>
      </w:r>
      <w:r w:rsidR="003238E0">
        <w:t>’interruption d’utilisation du p</w:t>
      </w:r>
      <w:r>
        <w:t xml:space="preserve">roduit pendant le service effectué par </w:t>
      </w:r>
      <w:r w:rsidR="003238E0">
        <w:t>ADACIS</w:t>
      </w:r>
      <w:r>
        <w:t xml:space="preserve"> au titre de la garantie, notamment tout préjudice financier ou commercial tel que notamment, perte de bénéfice, perte de chiffre d’affaires, perte de commandes, pertes de données, etc.</w:t>
      </w:r>
    </w:p>
    <w:p w14:paraId="7882CC0C" w14:textId="77777777" w:rsidR="00982A91" w:rsidRDefault="00A6528A" w:rsidP="00A6528A">
      <w:pPr>
        <w:pStyle w:val="Adacisnormal"/>
      </w:pPr>
      <w:r>
        <w:t>Le Client ne saurait se prévaloir d’une quelconque garantie dans les cas où les numéros de série ou les autres références de type GENCOD seraient altérés ou effacés.</w:t>
      </w:r>
    </w:p>
    <w:p w14:paraId="4CDAEE08" w14:textId="77777777" w:rsidR="00A6528A" w:rsidRDefault="00A6528A" w:rsidP="00A6528A">
      <w:pPr>
        <w:pStyle w:val="Adacisnormal"/>
      </w:pPr>
    </w:p>
    <w:p w14:paraId="05EA848C" w14:textId="77777777" w:rsidR="0037082C" w:rsidRDefault="003C09D6" w:rsidP="006D1E78">
      <w:pPr>
        <w:pStyle w:val="AdacistitreI"/>
      </w:pPr>
      <w:bookmarkStart w:id="20" w:name="_Toc504852986"/>
      <w:r>
        <w:t>Garanties des prestations de service</w:t>
      </w:r>
      <w:bookmarkEnd w:id="20"/>
    </w:p>
    <w:p w14:paraId="10EBA7F5" w14:textId="77777777" w:rsidR="003C09D6" w:rsidRDefault="003C09D6" w:rsidP="006D5262">
      <w:pPr>
        <w:pStyle w:val="Adacisnormal"/>
      </w:pPr>
    </w:p>
    <w:p w14:paraId="3B972537" w14:textId="77777777" w:rsidR="00EF38A8" w:rsidRDefault="00EF38A8" w:rsidP="00EF38A8">
      <w:pPr>
        <w:pStyle w:val="Adacistitre1"/>
      </w:pPr>
      <w:bookmarkStart w:id="21" w:name="_Toc504852987"/>
      <w:r>
        <w:t>Délais d’exécution</w:t>
      </w:r>
      <w:bookmarkEnd w:id="21"/>
    </w:p>
    <w:p w14:paraId="307B8633" w14:textId="77777777" w:rsidR="003C5F8C" w:rsidRDefault="003C5F8C" w:rsidP="003C5F8C">
      <w:pPr>
        <w:pStyle w:val="Adacisnormal"/>
      </w:pPr>
      <w:r>
        <w:t>Ces délais d’exécution sont fixés dans l’offre ADACIS.</w:t>
      </w:r>
    </w:p>
    <w:p w14:paraId="0DD8167E" w14:textId="77777777" w:rsidR="003C5F8C" w:rsidRDefault="003C5F8C" w:rsidP="003C5F8C">
      <w:pPr>
        <w:pStyle w:val="Adacisnormal"/>
      </w:pPr>
      <w:r>
        <w:t>Ces délais pourront être prolongés :</w:t>
      </w:r>
    </w:p>
    <w:p w14:paraId="35E38996" w14:textId="77777777" w:rsidR="003C5F8C" w:rsidRDefault="003C5F8C" w:rsidP="00124E44">
      <w:pPr>
        <w:pStyle w:val="Adacispuce"/>
      </w:pPr>
      <w:r>
        <w:t>pour toute cause indépendante de la volonté du Client ou d’ADACIS (force majeure…) ;</w:t>
      </w:r>
    </w:p>
    <w:p w14:paraId="7522009A" w14:textId="77777777" w:rsidR="003C5F8C" w:rsidRDefault="003C5F8C" w:rsidP="00124E44">
      <w:pPr>
        <w:pStyle w:val="Adacispuce"/>
      </w:pPr>
      <w:r>
        <w:t>en cas de modification des travaux ou de travaux supplémentaires ;</w:t>
      </w:r>
    </w:p>
    <w:p w14:paraId="347E0E3B" w14:textId="77777777" w:rsidR="003C5F8C" w:rsidRDefault="003C5F8C" w:rsidP="00124E44">
      <w:pPr>
        <w:pStyle w:val="Adacispuce"/>
      </w:pPr>
      <w:r>
        <w:t xml:space="preserve">si </w:t>
      </w:r>
      <w:r w:rsidR="00124E44">
        <w:t>ADACIS</w:t>
      </w:r>
      <w:r>
        <w:t xml:space="preserve"> s’est trouvé dans l’obligation de suspendre les travaux pour défaut de</w:t>
      </w:r>
      <w:r w:rsidR="00124E44">
        <w:t xml:space="preserve"> </w:t>
      </w:r>
      <w:r>
        <w:t>paiement du Client, après envoi d’une mise en demeure restée infructueuse ;</w:t>
      </w:r>
    </w:p>
    <w:p w14:paraId="62F4B1B1" w14:textId="77777777" w:rsidR="003C5F8C" w:rsidRDefault="003C5F8C" w:rsidP="00124E44">
      <w:pPr>
        <w:pStyle w:val="Adacispuce"/>
      </w:pPr>
      <w:r>
        <w:t>en cas de retard dans les formalités ou ordres de services imputables au Client.</w:t>
      </w:r>
    </w:p>
    <w:p w14:paraId="6051BF59" w14:textId="77777777" w:rsidR="003C5F8C" w:rsidRDefault="003C5F8C" w:rsidP="003C5F8C">
      <w:pPr>
        <w:pStyle w:val="Adacisnormal"/>
      </w:pPr>
      <w:r>
        <w:t>Le Client ne pourra réclamer aucune pénalité en cas de retard résultant d'une cause</w:t>
      </w:r>
      <w:r w:rsidR="00124E44">
        <w:t xml:space="preserve"> </w:t>
      </w:r>
      <w:r>
        <w:t>indépendante de la volonté d</w:t>
      </w:r>
      <w:r w:rsidR="00124E44">
        <w:t>’ADACIS</w:t>
      </w:r>
      <w:r>
        <w:t>.</w:t>
      </w:r>
    </w:p>
    <w:p w14:paraId="3B269053" w14:textId="77777777" w:rsidR="00EF38A8" w:rsidRDefault="003C5F8C" w:rsidP="003C5F8C">
      <w:pPr>
        <w:pStyle w:val="Adacisnormal"/>
      </w:pPr>
      <w:r>
        <w:t xml:space="preserve">Le Client indemnisera </w:t>
      </w:r>
      <w:r w:rsidR="00CA2235">
        <w:t>ADACIS</w:t>
      </w:r>
      <w:r>
        <w:t xml:space="preserve"> des surcoûts liés à l’augmentation des délais d’exécution</w:t>
      </w:r>
      <w:r w:rsidR="00CA2235">
        <w:t xml:space="preserve"> </w:t>
      </w:r>
      <w:r>
        <w:t xml:space="preserve">des travaux due à des causes étrangères à </w:t>
      </w:r>
      <w:r w:rsidR="00CA2235">
        <w:t>ADACIS</w:t>
      </w:r>
      <w:r>
        <w:t>.</w:t>
      </w:r>
    </w:p>
    <w:p w14:paraId="517B9592" w14:textId="77777777" w:rsidR="004A4FB0" w:rsidRDefault="004A4FB0">
      <w:pPr>
        <w:spacing w:line="240" w:lineRule="auto"/>
        <w:textAlignment w:val="auto"/>
        <w:rPr>
          <w:rFonts w:ascii="Arial" w:hAnsi="Arial"/>
          <w:b/>
          <w:bCs/>
          <w:i/>
          <w:iCs/>
          <w:color w:val="333399"/>
          <w:sz w:val="24"/>
        </w:rPr>
      </w:pPr>
    </w:p>
    <w:p w14:paraId="0D25DE94" w14:textId="77777777" w:rsidR="003C09D6" w:rsidRDefault="003C09D6" w:rsidP="003C09D6">
      <w:pPr>
        <w:pStyle w:val="Adacistitre1"/>
      </w:pPr>
      <w:bookmarkStart w:id="22" w:name="_Toc504852988"/>
      <w:r>
        <w:t>Modifications</w:t>
      </w:r>
      <w:bookmarkEnd w:id="22"/>
    </w:p>
    <w:p w14:paraId="00D893C2" w14:textId="77777777" w:rsidR="003C09D6" w:rsidRDefault="003C09D6" w:rsidP="003C09D6">
      <w:pPr>
        <w:pStyle w:val="Adacisnormal"/>
      </w:pPr>
      <w:r>
        <w:t>Tou</w:t>
      </w:r>
      <w:r w:rsidR="00121731">
        <w:t>te</w:t>
      </w:r>
      <w:r>
        <w:t xml:space="preserve">s les </w:t>
      </w:r>
      <w:r w:rsidR="00121731">
        <w:t>prestations</w:t>
      </w:r>
      <w:r>
        <w:t xml:space="preserve"> modificati</w:t>
      </w:r>
      <w:r w:rsidR="00121731">
        <w:t>ve</w:t>
      </w:r>
      <w:r>
        <w:t xml:space="preserve">s feront l’objet d’un devis spécifique modifiant le devis contenu dans </w:t>
      </w:r>
      <w:r w:rsidR="00121731">
        <w:t>l'o</w:t>
      </w:r>
      <w:r>
        <w:t xml:space="preserve">ffre </w:t>
      </w:r>
      <w:r w:rsidR="00121731">
        <w:t>initiale d’ADACIS</w:t>
      </w:r>
      <w:r>
        <w:t xml:space="preserve">. Ce devis spécifique sera également soumis aux présentes conditions commerciales. L'exécution des </w:t>
      </w:r>
      <w:r w:rsidR="00B47174">
        <w:t>prestations</w:t>
      </w:r>
      <w:r>
        <w:t xml:space="preserve"> modificati</w:t>
      </w:r>
      <w:r w:rsidR="00B47174">
        <w:t>ve</w:t>
      </w:r>
      <w:r>
        <w:t>s n’interviendra qu’après accord des Parties sur ce devis spécifique</w:t>
      </w:r>
      <w:r w:rsidR="00B47174">
        <w:t>,</w:t>
      </w:r>
      <w:r>
        <w:t xml:space="preserve"> et en particulier sur la consistance de ces </w:t>
      </w:r>
      <w:r w:rsidR="00B47174">
        <w:t>prestations</w:t>
      </w:r>
      <w:r>
        <w:t>, leur prix et sur les délais d’exécution.</w:t>
      </w:r>
    </w:p>
    <w:p w14:paraId="0FA9319A" w14:textId="77777777" w:rsidR="00B5540A" w:rsidRDefault="00B5540A" w:rsidP="00B5540A">
      <w:pPr>
        <w:pStyle w:val="Adacisnormal"/>
      </w:pPr>
    </w:p>
    <w:p w14:paraId="68E0964B" w14:textId="77777777" w:rsidR="006D1E78" w:rsidRDefault="006D1E78" w:rsidP="006D1E78">
      <w:pPr>
        <w:pStyle w:val="Adacistitre1"/>
      </w:pPr>
      <w:bookmarkStart w:id="23" w:name="_Toc504852989"/>
      <w:r>
        <w:t>Durée de garantie</w:t>
      </w:r>
      <w:bookmarkEnd w:id="23"/>
    </w:p>
    <w:p w14:paraId="0AF2AD2E" w14:textId="77777777" w:rsidR="008071F9" w:rsidRDefault="008071F9" w:rsidP="006D1E78">
      <w:pPr>
        <w:pStyle w:val="Adacisnormal"/>
      </w:pPr>
      <w:r w:rsidRPr="008071F9">
        <w:t xml:space="preserve">Les </w:t>
      </w:r>
      <w:r>
        <w:t>prestations</w:t>
      </w:r>
      <w:r w:rsidRPr="008071F9">
        <w:t xml:space="preserve"> sont garanti</w:t>
      </w:r>
      <w:r>
        <w:t>e</w:t>
      </w:r>
      <w:r w:rsidRPr="008071F9">
        <w:t>s un (1) an.</w:t>
      </w:r>
    </w:p>
    <w:p w14:paraId="1AEA6520" w14:textId="77777777" w:rsidR="006D1E78" w:rsidRDefault="006F2768" w:rsidP="006D1E78">
      <w:pPr>
        <w:pStyle w:val="Adacisnormal"/>
      </w:pPr>
      <w:r>
        <w:t>La garantie débute dès la réception de la prestation.</w:t>
      </w:r>
    </w:p>
    <w:p w14:paraId="2D3644EF" w14:textId="77777777" w:rsidR="00375108" w:rsidRDefault="00375108">
      <w:pPr>
        <w:spacing w:line="240" w:lineRule="auto"/>
        <w:textAlignment w:val="auto"/>
        <w:rPr>
          <w:rFonts w:ascii="Arial" w:hAnsi="Arial"/>
          <w:sz w:val="22"/>
        </w:rPr>
      </w:pPr>
      <w:r>
        <w:br w:type="page"/>
      </w:r>
    </w:p>
    <w:p w14:paraId="15FF432B" w14:textId="77777777" w:rsidR="006D1E78" w:rsidRDefault="006D1E78" w:rsidP="006D1E78">
      <w:pPr>
        <w:pStyle w:val="Adacisnormal"/>
      </w:pPr>
    </w:p>
    <w:p w14:paraId="7CC080E4" w14:textId="77777777" w:rsidR="00B5540A" w:rsidRDefault="00B5540A" w:rsidP="006D1E78">
      <w:pPr>
        <w:pStyle w:val="AdacistitreI"/>
      </w:pPr>
      <w:bookmarkStart w:id="24" w:name="_Toc504852990"/>
      <w:r>
        <w:t>Suspension et résiliation</w:t>
      </w:r>
      <w:bookmarkEnd w:id="24"/>
    </w:p>
    <w:p w14:paraId="001D947B" w14:textId="77777777" w:rsidR="00B5540A" w:rsidRDefault="00B5540A" w:rsidP="00B5540A">
      <w:pPr>
        <w:pStyle w:val="Adacisnormal"/>
      </w:pPr>
    </w:p>
    <w:p w14:paraId="09D5EAA9" w14:textId="77777777" w:rsidR="008548D3" w:rsidRDefault="008548D3" w:rsidP="008548D3">
      <w:pPr>
        <w:pStyle w:val="Adacisnormal"/>
      </w:pPr>
      <w:r>
        <w:t>ADACIS peut, après une mise en demeure restée infructueuse pendant 8 (huit) jours, suspendre l'exécution du contrat en cas de :</w:t>
      </w:r>
    </w:p>
    <w:p w14:paraId="6E97FCCE" w14:textId="77777777" w:rsidR="008548D3" w:rsidRDefault="008548D3" w:rsidP="008548D3">
      <w:pPr>
        <w:pStyle w:val="Adacispuce"/>
      </w:pPr>
      <w:r>
        <w:t>défaut de paiement de la part du Client conformément</w:t>
      </w:r>
      <w:r w:rsidR="00384927">
        <w:t xml:space="preserve"> aux dispositions de l’o</w:t>
      </w:r>
      <w:r>
        <w:t>ffre, ou</w:t>
      </w:r>
    </w:p>
    <w:p w14:paraId="57CA67E1" w14:textId="77777777" w:rsidR="008548D3" w:rsidRDefault="008548D3" w:rsidP="008548D3">
      <w:pPr>
        <w:pStyle w:val="Adacispuce"/>
      </w:pPr>
      <w:r>
        <w:t>défaut de remise, par le client, de la garantie prévue à l'article 1799-1 du Code Civil.</w:t>
      </w:r>
    </w:p>
    <w:p w14:paraId="0B0019CE" w14:textId="77777777" w:rsidR="008548D3" w:rsidRDefault="008548D3" w:rsidP="008548D3">
      <w:pPr>
        <w:pStyle w:val="Adacisnormal"/>
      </w:pPr>
      <w:r>
        <w:t>Les conséquences de cette suspension seront supportées par le Client.</w:t>
      </w:r>
    </w:p>
    <w:p w14:paraId="1DEA9901" w14:textId="77777777" w:rsidR="00F75963" w:rsidRDefault="00F75963" w:rsidP="00F75963">
      <w:pPr>
        <w:pStyle w:val="Adacisnormal"/>
      </w:pPr>
      <w:r>
        <w:t>En cas d’inexécution totale ou partielle par l’une des Parties de l’une quelconque de ses obligations prévues au contrat, et après l’envoi par l’autre Partie d’une mise en demeure adressée par lettre recommandée avec accusé de réception restée infructueuse pendant trente (30) jours à compter de sa réception, cette dernière pourra résilier le contrat de plein droit et sans formalités par simple lettre recommandée avec accusé de réception. Cette résiliation sera sans préjudice des autres droits dont dispose la Partie victime de l’inexécution.</w:t>
      </w:r>
    </w:p>
    <w:p w14:paraId="4BFC726F" w14:textId="77777777" w:rsidR="00F75963" w:rsidRDefault="00F75963" w:rsidP="00F75963">
      <w:pPr>
        <w:pStyle w:val="Adacisnormal"/>
      </w:pPr>
      <w:r>
        <w:t>Chaque Partie peut, sans justifier d’un motif particulier, résilier le contrat après un préavis de huit (8) jours. Dans ce cas, une indemnité égale à vingt (20) % du montant du contrat sera versée à l’autre Partie.</w:t>
      </w:r>
    </w:p>
    <w:p w14:paraId="2EBEF992" w14:textId="77777777" w:rsidR="00F75963" w:rsidRDefault="00F75963" w:rsidP="00F75963">
      <w:pPr>
        <w:pStyle w:val="Adacisnormal"/>
      </w:pPr>
      <w:r>
        <w:t>Dans tous les cas, ADACIS aura droit au paiement des travaux réalisés à la date de résiliation conformément aux dispositions du contrat, et au remboursement des matériaux approvisionnés.</w:t>
      </w:r>
    </w:p>
    <w:p w14:paraId="6F79296F" w14:textId="77777777" w:rsidR="00716341" w:rsidRDefault="00716341" w:rsidP="00716341">
      <w:pPr>
        <w:pStyle w:val="Adacisnormal"/>
      </w:pPr>
    </w:p>
    <w:p w14:paraId="16376789" w14:textId="77777777" w:rsidR="0068709C" w:rsidRDefault="0068709C" w:rsidP="00562C04">
      <w:pPr>
        <w:pStyle w:val="Adacisnormal"/>
      </w:pPr>
    </w:p>
    <w:sectPr w:rsidR="0068709C" w:rsidSect="00EA197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46829" w14:textId="77777777" w:rsidR="00FB032D" w:rsidRDefault="00FB032D">
      <w:r>
        <w:separator/>
      </w:r>
    </w:p>
  </w:endnote>
  <w:endnote w:type="continuationSeparator" w:id="0">
    <w:p w14:paraId="246700D5" w14:textId="77777777" w:rsidR="00FB032D" w:rsidRDefault="00FB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3728" w14:textId="77777777" w:rsidR="00BF7559" w:rsidRDefault="00BF75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70708" w14:textId="77777777" w:rsidR="006D3EBE" w:rsidRPr="004F083B" w:rsidRDefault="006D3EBE" w:rsidP="004F083B">
    <w:pPr>
      <w:pBdr>
        <w:bottom w:val="single" w:sz="12" w:space="1" w:color="333399"/>
      </w:pBdr>
      <w:tabs>
        <w:tab w:val="center" w:pos="4536"/>
        <w:tab w:val="right" w:pos="9639"/>
      </w:tabs>
      <w:rPr>
        <w:rFonts w:ascii="Arial" w:hAnsi="Arial" w:cs="Arial"/>
        <w:b/>
        <w:color w:val="333399"/>
        <w:sz w:val="18"/>
        <w:szCs w:val="18"/>
      </w:rPr>
    </w:pPr>
  </w:p>
  <w:p w14:paraId="1B85908E" w14:textId="77777777" w:rsidR="006D3EBE" w:rsidRPr="004F083B" w:rsidRDefault="006D3EBE" w:rsidP="004F083B">
    <w:pPr>
      <w:tabs>
        <w:tab w:val="center" w:pos="4536"/>
        <w:tab w:val="right" w:pos="9639"/>
      </w:tabs>
      <w:spacing w:before="120"/>
      <w:rPr>
        <w:rFonts w:ascii="Arial" w:hAnsi="Arial" w:cs="Arial"/>
        <w:b/>
        <w:color w:val="333399"/>
        <w:sz w:val="22"/>
        <w:szCs w:val="22"/>
      </w:rPr>
    </w:pPr>
    <w:r w:rsidRPr="004F083B">
      <w:rPr>
        <w:rFonts w:ascii="Arial" w:hAnsi="Arial" w:cs="Arial"/>
        <w:b/>
        <w:color w:val="333399"/>
        <w:sz w:val="22"/>
        <w:szCs w:val="22"/>
      </w:rPr>
      <w:t xml:space="preserve">5 </w:t>
    </w:r>
    <w:proofErr w:type="spellStart"/>
    <w:r w:rsidRPr="004F083B">
      <w:rPr>
        <w:rFonts w:ascii="Arial" w:hAnsi="Arial" w:cs="Arial"/>
        <w:b/>
        <w:color w:val="333399"/>
        <w:sz w:val="22"/>
        <w:szCs w:val="22"/>
      </w:rPr>
      <w:t>Ferreau</w:t>
    </w:r>
    <w:proofErr w:type="spellEnd"/>
    <w:r w:rsidRPr="004F083B">
      <w:rPr>
        <w:rFonts w:ascii="Arial" w:hAnsi="Arial" w:cs="Arial"/>
        <w:b/>
        <w:color w:val="333399"/>
        <w:sz w:val="22"/>
        <w:szCs w:val="22"/>
      </w:rPr>
      <w:t xml:space="preserve"> Sud</w:t>
    </w:r>
    <w:r w:rsidRPr="004F083B">
      <w:rPr>
        <w:rFonts w:ascii="Arial" w:hAnsi="Arial" w:cs="Arial"/>
        <w:b/>
        <w:color w:val="333399"/>
        <w:sz w:val="22"/>
        <w:szCs w:val="22"/>
      </w:rPr>
      <w:tab/>
    </w:r>
    <w:r w:rsidRPr="004F083B">
      <w:rPr>
        <w:rFonts w:ascii="Arial" w:hAnsi="Arial" w:cs="Arial"/>
        <w:b/>
        <w:color w:val="333399"/>
        <w:sz w:val="22"/>
        <w:szCs w:val="22"/>
      </w:rPr>
      <w:tab/>
      <w:t>SIRET 450 702 527 00018</w:t>
    </w:r>
  </w:p>
  <w:p w14:paraId="6E075879" w14:textId="77777777" w:rsidR="006D3EBE" w:rsidRPr="004F083B" w:rsidRDefault="006D3EBE" w:rsidP="004F083B">
    <w:pPr>
      <w:tabs>
        <w:tab w:val="center" w:pos="4536"/>
        <w:tab w:val="right" w:pos="9639"/>
      </w:tabs>
      <w:rPr>
        <w:rFonts w:ascii="Arial" w:hAnsi="Arial" w:cs="Arial"/>
        <w:b/>
        <w:color w:val="333399"/>
        <w:sz w:val="22"/>
        <w:szCs w:val="22"/>
      </w:rPr>
    </w:pPr>
    <w:r w:rsidRPr="004F083B">
      <w:rPr>
        <w:rFonts w:ascii="Arial" w:hAnsi="Arial" w:cs="Arial"/>
        <w:b/>
        <w:color w:val="333399"/>
        <w:sz w:val="22"/>
        <w:szCs w:val="22"/>
      </w:rPr>
      <w:t>33230 Bayas</w:t>
    </w:r>
    <w:r w:rsidRPr="004F083B">
      <w:rPr>
        <w:rFonts w:ascii="Arial" w:hAnsi="Arial" w:cs="Arial"/>
        <w:b/>
        <w:color w:val="333399"/>
        <w:sz w:val="22"/>
        <w:szCs w:val="22"/>
      </w:rPr>
      <w:tab/>
    </w:r>
    <w:r w:rsidRPr="004F083B">
      <w:rPr>
        <w:rFonts w:ascii="Arial" w:hAnsi="Arial" w:cs="Arial"/>
        <w:b/>
        <w:color w:val="333399"/>
        <w:sz w:val="22"/>
        <w:szCs w:val="22"/>
      </w:rPr>
      <w:tab/>
      <w:t>TVA intracommunautaire FR52450702527</w:t>
    </w:r>
  </w:p>
  <w:p w14:paraId="2AD9FF56" w14:textId="77777777" w:rsidR="006D3EBE" w:rsidRPr="004F083B" w:rsidRDefault="006D3EBE" w:rsidP="004F083B">
    <w:pPr>
      <w:tabs>
        <w:tab w:val="center" w:pos="4536"/>
        <w:tab w:val="right" w:pos="9639"/>
      </w:tabs>
      <w:spacing w:before="120"/>
      <w:rPr>
        <w:rFonts w:ascii="Arial" w:hAnsi="Arial" w:cs="Arial"/>
        <w:color w:val="333399"/>
        <w:sz w:val="18"/>
        <w:szCs w:val="18"/>
      </w:rPr>
    </w:pPr>
    <w:r w:rsidRPr="004F083B">
      <w:rPr>
        <w:rFonts w:ascii="Arial" w:hAnsi="Arial" w:cs="Arial"/>
        <w:color w:val="333399"/>
        <w:sz w:val="18"/>
        <w:szCs w:val="18"/>
      </w:rPr>
      <w:t xml:space="preserve">Mise à jour </w:t>
    </w:r>
    <w:r w:rsidRPr="004F083B">
      <w:rPr>
        <w:rFonts w:ascii="Arial" w:hAnsi="Arial" w:cs="Arial"/>
        <w:color w:val="333399"/>
        <w:sz w:val="18"/>
        <w:szCs w:val="18"/>
      </w:rPr>
      <w:fldChar w:fldCharType="begin"/>
    </w:r>
    <w:r w:rsidRPr="004F083B">
      <w:rPr>
        <w:rFonts w:ascii="Arial" w:hAnsi="Arial" w:cs="Arial"/>
        <w:color w:val="333399"/>
        <w:sz w:val="18"/>
        <w:szCs w:val="18"/>
      </w:rPr>
      <w:instrText xml:space="preserve"> SAVEDATE  \@ "dd/MM/yyyy" </w:instrText>
    </w:r>
    <w:r w:rsidRPr="004F083B">
      <w:rPr>
        <w:rFonts w:ascii="Arial" w:hAnsi="Arial" w:cs="Arial"/>
        <w:color w:val="333399"/>
        <w:sz w:val="18"/>
        <w:szCs w:val="18"/>
      </w:rPr>
      <w:fldChar w:fldCharType="separate"/>
    </w:r>
    <w:r w:rsidR="006C3478">
      <w:rPr>
        <w:rFonts w:ascii="Arial" w:hAnsi="Arial" w:cs="Arial"/>
        <w:noProof/>
        <w:color w:val="333399"/>
        <w:sz w:val="18"/>
        <w:szCs w:val="18"/>
      </w:rPr>
      <w:t>19/03/2018</w:t>
    </w:r>
    <w:r w:rsidRPr="004F083B">
      <w:rPr>
        <w:rFonts w:ascii="Arial" w:hAnsi="Arial" w:cs="Arial"/>
        <w:color w:val="333399"/>
        <w:sz w:val="18"/>
        <w:szCs w:val="18"/>
      </w:rPr>
      <w:fldChar w:fldCharType="end"/>
    </w:r>
    <w:r w:rsidRPr="004F083B">
      <w:rPr>
        <w:rFonts w:ascii="Arial" w:hAnsi="Arial" w:cs="Arial"/>
        <w:color w:val="333399"/>
        <w:sz w:val="18"/>
        <w:szCs w:val="18"/>
      </w:rPr>
      <w:tab/>
    </w:r>
    <w:r w:rsidR="0039420F">
      <w:rPr>
        <w:rFonts w:ascii="Arial" w:hAnsi="Arial" w:cs="Arial"/>
        <w:color w:val="333399"/>
        <w:sz w:val="18"/>
        <w:szCs w:val="18"/>
      </w:rPr>
      <w:t>Classification Document : C2 - Restreint</w:t>
    </w:r>
    <w:r w:rsidRPr="004F083B">
      <w:rPr>
        <w:rFonts w:ascii="Arial" w:hAnsi="Arial" w:cs="Arial"/>
        <w:color w:val="333399"/>
        <w:sz w:val="18"/>
        <w:szCs w:val="18"/>
      </w:rPr>
      <w:tab/>
      <w:t xml:space="preserve">Page </w:t>
    </w:r>
    <w:r w:rsidRPr="004F083B">
      <w:rPr>
        <w:rFonts w:ascii="Arial" w:hAnsi="Arial" w:cs="Arial"/>
        <w:color w:val="333399"/>
        <w:sz w:val="18"/>
        <w:szCs w:val="18"/>
      </w:rPr>
      <w:fldChar w:fldCharType="begin"/>
    </w:r>
    <w:r w:rsidRPr="004F083B">
      <w:rPr>
        <w:rFonts w:ascii="Arial" w:hAnsi="Arial" w:cs="Arial"/>
        <w:color w:val="333399"/>
        <w:sz w:val="18"/>
        <w:szCs w:val="18"/>
      </w:rPr>
      <w:instrText xml:space="preserve"> PAGE </w:instrText>
    </w:r>
    <w:r w:rsidRPr="004F083B">
      <w:rPr>
        <w:rFonts w:ascii="Arial" w:hAnsi="Arial" w:cs="Arial"/>
        <w:color w:val="333399"/>
        <w:sz w:val="18"/>
        <w:szCs w:val="18"/>
      </w:rPr>
      <w:fldChar w:fldCharType="separate"/>
    </w:r>
    <w:r w:rsidR="00E70C89">
      <w:rPr>
        <w:rFonts w:ascii="Arial" w:hAnsi="Arial" w:cs="Arial"/>
        <w:noProof/>
        <w:color w:val="333399"/>
        <w:sz w:val="18"/>
        <w:szCs w:val="18"/>
      </w:rPr>
      <w:t>4</w:t>
    </w:r>
    <w:r w:rsidRPr="004F083B">
      <w:rPr>
        <w:rFonts w:ascii="Arial" w:hAnsi="Arial" w:cs="Arial"/>
        <w:color w:val="333399"/>
        <w:sz w:val="18"/>
        <w:szCs w:val="18"/>
      </w:rPr>
      <w:fldChar w:fldCharType="end"/>
    </w:r>
    <w:r w:rsidRPr="004F083B">
      <w:rPr>
        <w:rFonts w:ascii="Arial" w:hAnsi="Arial" w:cs="Arial"/>
        <w:color w:val="333399"/>
        <w:sz w:val="18"/>
        <w:szCs w:val="18"/>
      </w:rPr>
      <w:t xml:space="preserve"> sur </w:t>
    </w:r>
    <w:r w:rsidRPr="004F083B">
      <w:rPr>
        <w:rFonts w:ascii="Arial" w:hAnsi="Arial" w:cs="Arial"/>
        <w:color w:val="333399"/>
        <w:sz w:val="18"/>
        <w:szCs w:val="18"/>
      </w:rPr>
      <w:fldChar w:fldCharType="begin"/>
    </w:r>
    <w:r w:rsidRPr="004F083B">
      <w:rPr>
        <w:rFonts w:ascii="Arial" w:hAnsi="Arial" w:cs="Arial"/>
        <w:color w:val="333399"/>
        <w:sz w:val="18"/>
        <w:szCs w:val="18"/>
      </w:rPr>
      <w:instrText xml:space="preserve"> NUMPAGES </w:instrText>
    </w:r>
    <w:r w:rsidRPr="004F083B">
      <w:rPr>
        <w:rFonts w:ascii="Arial" w:hAnsi="Arial" w:cs="Arial"/>
        <w:color w:val="333399"/>
        <w:sz w:val="18"/>
        <w:szCs w:val="18"/>
      </w:rPr>
      <w:fldChar w:fldCharType="separate"/>
    </w:r>
    <w:r w:rsidR="00E70C89">
      <w:rPr>
        <w:rFonts w:ascii="Arial" w:hAnsi="Arial" w:cs="Arial"/>
        <w:noProof/>
        <w:color w:val="333399"/>
        <w:sz w:val="18"/>
        <w:szCs w:val="18"/>
      </w:rPr>
      <w:t>9</w:t>
    </w:r>
    <w:r w:rsidRPr="004F083B">
      <w:rPr>
        <w:rFonts w:ascii="Arial" w:hAnsi="Arial" w:cs="Arial"/>
        <w:color w:val="333399"/>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4B46" w14:textId="77777777" w:rsidR="00BF7559" w:rsidRDefault="00BF75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3F456" w14:textId="77777777" w:rsidR="00FB032D" w:rsidRDefault="00FB032D">
      <w:r>
        <w:separator/>
      </w:r>
    </w:p>
  </w:footnote>
  <w:footnote w:type="continuationSeparator" w:id="0">
    <w:p w14:paraId="7FE730BB" w14:textId="77777777" w:rsidR="00FB032D" w:rsidRDefault="00FB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7043" w14:textId="77777777" w:rsidR="00BF7559" w:rsidRDefault="00BF75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A3C4" w14:textId="77777777" w:rsidR="006D3EBE" w:rsidRPr="0005610A" w:rsidRDefault="0094202E">
    <w:pPr>
      <w:tabs>
        <w:tab w:val="right" w:pos="9639"/>
      </w:tabs>
      <w:ind w:right="-1"/>
      <w:rPr>
        <w:rFonts w:ascii="Arial" w:hAnsi="Arial" w:cs="Arial"/>
        <w:color w:val="333399"/>
      </w:rPr>
    </w:pPr>
    <w:r>
      <w:rPr>
        <w:noProof/>
        <w:color w:val="333399"/>
        <w:sz w:val="22"/>
        <w:szCs w:val="22"/>
      </w:rPr>
      <w:drawing>
        <wp:anchor distT="0" distB="0" distL="114300" distR="114300" simplePos="0" relativeHeight="251660800" behindDoc="0" locked="0" layoutInCell="1" allowOverlap="1" wp14:anchorId="548FE774" wp14:editId="2FAF2196">
          <wp:simplePos x="0" y="0"/>
          <wp:positionH relativeFrom="column">
            <wp:posOffset>5591810</wp:posOffset>
          </wp:positionH>
          <wp:positionV relativeFrom="paragraph">
            <wp:posOffset>-22860</wp:posOffset>
          </wp:positionV>
          <wp:extent cx="618490" cy="618490"/>
          <wp:effectExtent l="0" t="0" r="0" b="0"/>
          <wp:wrapNone/>
          <wp:docPr id="3" name="Image 3" descr="logo-enr-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nr-co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pic:spPr>
              </pic:pic>
            </a:graphicData>
          </a:graphic>
          <wp14:sizeRelH relativeFrom="page">
            <wp14:pctWidth>0</wp14:pctWidth>
          </wp14:sizeRelH>
          <wp14:sizeRelV relativeFrom="page">
            <wp14:pctHeight>0</wp14:pctHeight>
          </wp14:sizeRelV>
        </wp:anchor>
      </w:drawing>
    </w:r>
    <w:r w:rsidR="00AF464D" w:rsidRPr="00CB3DD7">
      <w:rPr>
        <w:noProof/>
      </w:rPr>
      <w:drawing>
        <wp:anchor distT="0" distB="0" distL="114300" distR="114300" simplePos="0" relativeHeight="251659776" behindDoc="1" locked="1" layoutInCell="1" allowOverlap="1" wp14:anchorId="6CA8462A" wp14:editId="0E98AED3">
          <wp:simplePos x="0" y="0"/>
          <wp:positionH relativeFrom="page">
            <wp:align>left</wp:align>
          </wp:positionH>
          <wp:positionV relativeFrom="page">
            <wp:align>top</wp:align>
          </wp:positionV>
          <wp:extent cx="658800" cy="10724400"/>
          <wp:effectExtent l="0" t="0" r="8255"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800" cy="1072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64D" w:rsidRPr="0005610A">
      <w:rPr>
        <w:rFonts w:ascii="Arial" w:hAnsi="Arial" w:cs="Arial"/>
        <w:noProof/>
        <w:color w:val="333399"/>
      </w:rPr>
      <w:drawing>
        <wp:anchor distT="0" distB="0" distL="0" distR="0" simplePos="0" relativeHeight="251657728" behindDoc="0" locked="0" layoutInCell="1" allowOverlap="1" wp14:anchorId="127787FB" wp14:editId="0EA86BEC">
          <wp:simplePos x="0" y="0"/>
          <wp:positionH relativeFrom="column">
            <wp:posOffset>3810</wp:posOffset>
          </wp:positionH>
          <wp:positionV relativeFrom="paragraph">
            <wp:posOffset>115570</wp:posOffset>
          </wp:positionV>
          <wp:extent cx="1353185" cy="3987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185" cy="398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D3EBE" w:rsidRPr="0005610A">
      <w:rPr>
        <w:rFonts w:ascii="Arial" w:hAnsi="Arial" w:cs="Arial"/>
        <w:b/>
        <w:i/>
        <w:color w:val="333399"/>
      </w:rPr>
      <w:tab/>
    </w:r>
  </w:p>
  <w:p w14:paraId="1B237DFB" w14:textId="77777777" w:rsidR="006D3EBE" w:rsidRPr="004F083B" w:rsidRDefault="006D3EBE" w:rsidP="00A07E15">
    <w:pPr>
      <w:tabs>
        <w:tab w:val="right" w:pos="9639"/>
      </w:tabs>
      <w:jc w:val="center"/>
      <w:rPr>
        <w:rFonts w:ascii="Arial" w:hAnsi="Arial" w:cs="Arial"/>
        <w:b/>
        <w:color w:val="333399"/>
        <w:sz w:val="22"/>
        <w:szCs w:val="22"/>
      </w:rPr>
    </w:pPr>
    <w:r>
      <w:rPr>
        <w:rFonts w:ascii="Arial" w:hAnsi="Arial" w:cs="Arial"/>
        <w:b/>
        <w:color w:val="333399"/>
        <w:sz w:val="22"/>
        <w:szCs w:val="22"/>
      </w:rPr>
      <w:t>Conditions commerciales ADACIS</w:t>
    </w:r>
    <w:r w:rsidR="00A07E15">
      <w:rPr>
        <w:rFonts w:ascii="Arial" w:hAnsi="Arial" w:cs="Arial"/>
        <w:b/>
        <w:color w:val="333399"/>
        <w:sz w:val="22"/>
        <w:szCs w:val="22"/>
      </w:rPr>
      <w:t xml:space="preserve"> V0.</w:t>
    </w:r>
    <w:r w:rsidR="00375108">
      <w:rPr>
        <w:rFonts w:ascii="Arial" w:hAnsi="Arial" w:cs="Arial"/>
        <w:b/>
        <w:color w:val="333399"/>
        <w:sz w:val="22"/>
        <w:szCs w:val="22"/>
      </w:rPr>
      <w:t>6</w:t>
    </w:r>
  </w:p>
  <w:p w14:paraId="3BA4CFB0" w14:textId="77777777" w:rsidR="006D3EBE" w:rsidRPr="004F083B" w:rsidRDefault="006D3EBE" w:rsidP="00A07E15">
    <w:pPr>
      <w:tabs>
        <w:tab w:val="right" w:pos="9639"/>
      </w:tabs>
      <w:jc w:val="center"/>
      <w:rPr>
        <w:rFonts w:ascii="Arial" w:hAnsi="Arial" w:cs="Arial"/>
        <w:b/>
        <w:color w:val="333399"/>
      </w:rPr>
    </w:pPr>
    <w:r>
      <w:rPr>
        <w:rFonts w:ascii="Arial" w:hAnsi="Arial" w:cs="Arial"/>
        <w:b/>
        <w:color w:val="333399"/>
      </w:rPr>
      <w:t>Conditions Générales de Vente</w:t>
    </w:r>
  </w:p>
  <w:p w14:paraId="3CC0740C" w14:textId="77777777" w:rsidR="006D3EBE" w:rsidRPr="0005610A" w:rsidRDefault="006D3EBE" w:rsidP="00EA1979">
    <w:pPr>
      <w:pBdr>
        <w:bottom w:val="single" w:sz="12" w:space="1" w:color="333399"/>
      </w:pBdr>
      <w:tabs>
        <w:tab w:val="right" w:pos="9639"/>
      </w:tabs>
      <w:jc w:val="right"/>
      <w:rPr>
        <w:rFonts w:ascii="Arial" w:hAnsi="Arial" w:cs="Arial"/>
        <w:b/>
        <w:color w:val="333399"/>
      </w:rPr>
    </w:pPr>
  </w:p>
  <w:p w14:paraId="3E30B36C" w14:textId="77777777" w:rsidR="006D3EBE" w:rsidRPr="0005610A" w:rsidRDefault="006D3EBE" w:rsidP="00EA1979">
    <w:pPr>
      <w:tabs>
        <w:tab w:val="right" w:pos="9639"/>
      </w:tabs>
      <w:jc w:val="right"/>
      <w:rPr>
        <w:rFonts w:ascii="Arial" w:hAnsi="Arial" w:cs="Arial"/>
        <w:b/>
        <w:color w:val="33339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2715" w14:textId="77777777" w:rsidR="00BF7559" w:rsidRDefault="00BF75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1pt;height:45pt" o:bullet="t">
        <v:imagedata r:id="rId1" o:title="Copie de logo_adacis"/>
      </v:shape>
    </w:pict>
  </w:numPicBullet>
  <w:abstractNum w:abstractNumId="0" w15:restartNumberingAfterBreak="0">
    <w:nsid w:val="00000002"/>
    <w:multiLevelType w:val="multilevel"/>
    <w:tmpl w:val="00000002"/>
    <w:name w:val="LFO2"/>
    <w:lvl w:ilvl="0">
      <w:start w:val="1"/>
      <w:numFmt w:val="bullet"/>
      <w:lvlText w:val=""/>
      <w:lvlJc w:val="left"/>
      <w:pPr>
        <w:tabs>
          <w:tab w:val="num" w:pos="850"/>
        </w:tabs>
        <w:ind w:left="850" w:hanging="283"/>
      </w:pPr>
      <w:rPr>
        <w:rFonts w:ascii="Wingdings" w:hAnsi="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LFO3"/>
    <w:lvl w:ilvl="0">
      <w:start w:val="1"/>
      <w:numFmt w:val="bullet"/>
      <w:lvlText w:val=""/>
      <w:lvlJc w:val="left"/>
      <w:pPr>
        <w:tabs>
          <w:tab w:val="num" w:pos="360"/>
        </w:tabs>
        <w:ind w:left="360" w:hanging="360"/>
      </w:pPr>
      <w:rPr>
        <w:rFonts w:ascii="Wingdings" w:hAnsi="Wingdings"/>
        <w:b w:val="0"/>
        <w:i w:val="0"/>
        <w:color w:val="0000FF"/>
        <w:sz w:val="22"/>
      </w:rPr>
    </w:lvl>
    <w:lvl w:ilvl="1">
      <w:start w:val="1"/>
      <w:numFmt w:val="bullet"/>
      <w:lvlText w:val="o"/>
      <w:lvlJc w:val="left"/>
      <w:pPr>
        <w:tabs>
          <w:tab w:val="num" w:pos="1723"/>
        </w:tabs>
        <w:ind w:left="1723" w:hanging="360"/>
      </w:pPr>
      <w:rPr>
        <w:rFonts w:ascii="Courier New" w:hAnsi="Courier New"/>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2" w15:restartNumberingAfterBreak="0">
    <w:nsid w:val="00000004"/>
    <w:multiLevelType w:val="multilevel"/>
    <w:tmpl w:val="00000004"/>
    <w:name w:val="LFO4"/>
    <w:lvl w:ilvl="0">
      <w:start w:val="1"/>
      <w:numFmt w:val="bullet"/>
      <w:lvlText w:val=""/>
      <w:lvlJc w:val="left"/>
      <w:pPr>
        <w:tabs>
          <w:tab w:val="num" w:pos="927"/>
        </w:tabs>
        <w:ind w:left="927" w:hanging="360"/>
      </w:pPr>
      <w:rPr>
        <w:rFonts w:ascii="Wingdings" w:hAnsi="Wingdings"/>
        <w:b w:val="0"/>
        <w:i w:val="0"/>
        <w:color w:val="0000FF"/>
        <w:sz w:val="22"/>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3" w15:restartNumberingAfterBreak="0">
    <w:nsid w:val="00000005"/>
    <w:multiLevelType w:val="multilevel"/>
    <w:tmpl w:val="00000005"/>
    <w:name w:val="LFO5"/>
    <w:lvl w:ilvl="0">
      <w:start w:val="1"/>
      <w:numFmt w:val="bullet"/>
      <w:lvlText w:val=""/>
      <w:lvlJc w:val="left"/>
      <w:pPr>
        <w:tabs>
          <w:tab w:val="num" w:pos="1211"/>
        </w:tabs>
        <w:ind w:left="1211" w:hanging="360"/>
      </w:pPr>
      <w:rPr>
        <w:rFonts w:ascii="Wingdings" w:hAnsi="Wingdings"/>
        <w:b w:val="0"/>
        <w:i w:val="0"/>
        <w:color w:val="0000FF"/>
        <w:sz w:val="22"/>
      </w:rPr>
    </w:lvl>
    <w:lvl w:ilvl="1">
      <w:start w:val="1"/>
      <w:numFmt w:val="bullet"/>
      <w:lvlText w:val="o"/>
      <w:lvlJc w:val="left"/>
      <w:pPr>
        <w:tabs>
          <w:tab w:val="num" w:pos="2291"/>
        </w:tabs>
        <w:ind w:left="2291" w:hanging="360"/>
      </w:pPr>
      <w:rPr>
        <w:rFonts w:ascii="Courier New" w:hAnsi="Courier New"/>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4" w15:restartNumberingAfterBreak="0">
    <w:nsid w:val="00000006"/>
    <w:multiLevelType w:val="multilevel"/>
    <w:tmpl w:val="00000006"/>
    <w:name w:val="LFO6"/>
    <w:lvl w:ilvl="0">
      <w:start w:val="1"/>
      <w:numFmt w:val="bullet"/>
      <w:lvlText w:val=""/>
      <w:lvlJc w:val="left"/>
      <w:pPr>
        <w:tabs>
          <w:tab w:val="num" w:pos="1495"/>
        </w:tabs>
        <w:ind w:left="1495" w:hanging="360"/>
      </w:pPr>
      <w:rPr>
        <w:rFonts w:ascii="Wingdings" w:hAnsi="Wingdings"/>
        <w:b w:val="0"/>
        <w:i w:val="0"/>
        <w:color w:val="0000FF"/>
        <w:sz w:val="22"/>
      </w:rPr>
    </w:lvl>
    <w:lvl w:ilvl="1">
      <w:start w:val="1"/>
      <w:numFmt w:val="bullet"/>
      <w:lvlText w:val="o"/>
      <w:lvlJc w:val="left"/>
      <w:pPr>
        <w:tabs>
          <w:tab w:val="num" w:pos="2575"/>
        </w:tabs>
        <w:ind w:left="2575" w:hanging="360"/>
      </w:pPr>
      <w:rPr>
        <w:rFonts w:ascii="Courier New" w:hAnsi="Courier New"/>
      </w:rPr>
    </w:lvl>
    <w:lvl w:ilvl="2">
      <w:start w:val="1"/>
      <w:numFmt w:val="bullet"/>
      <w:lvlText w:val=""/>
      <w:lvlJc w:val="left"/>
      <w:pPr>
        <w:tabs>
          <w:tab w:val="num" w:pos="3295"/>
        </w:tabs>
        <w:ind w:left="3295" w:hanging="360"/>
      </w:pPr>
      <w:rPr>
        <w:rFonts w:ascii="Wingdings" w:hAnsi="Wingdings"/>
      </w:rPr>
    </w:lvl>
    <w:lvl w:ilvl="3">
      <w:start w:val="1"/>
      <w:numFmt w:val="bullet"/>
      <w:lvlText w:val=""/>
      <w:lvlJc w:val="left"/>
      <w:pPr>
        <w:tabs>
          <w:tab w:val="num" w:pos="4015"/>
        </w:tabs>
        <w:ind w:left="4015" w:hanging="360"/>
      </w:pPr>
      <w:rPr>
        <w:rFonts w:ascii="Symbol" w:hAnsi="Symbol"/>
      </w:rPr>
    </w:lvl>
    <w:lvl w:ilvl="4">
      <w:start w:val="1"/>
      <w:numFmt w:val="bullet"/>
      <w:lvlText w:val="o"/>
      <w:lvlJc w:val="left"/>
      <w:pPr>
        <w:tabs>
          <w:tab w:val="num" w:pos="4735"/>
        </w:tabs>
        <w:ind w:left="4735" w:hanging="360"/>
      </w:pPr>
      <w:rPr>
        <w:rFonts w:ascii="Courier New" w:hAnsi="Courier New"/>
      </w:rPr>
    </w:lvl>
    <w:lvl w:ilvl="5">
      <w:start w:val="1"/>
      <w:numFmt w:val="bullet"/>
      <w:lvlText w:val=""/>
      <w:lvlJc w:val="left"/>
      <w:pPr>
        <w:tabs>
          <w:tab w:val="num" w:pos="5455"/>
        </w:tabs>
        <w:ind w:left="5455" w:hanging="360"/>
      </w:pPr>
      <w:rPr>
        <w:rFonts w:ascii="Wingdings" w:hAnsi="Wingdings"/>
      </w:rPr>
    </w:lvl>
    <w:lvl w:ilvl="6">
      <w:start w:val="1"/>
      <w:numFmt w:val="bullet"/>
      <w:lvlText w:val=""/>
      <w:lvlJc w:val="left"/>
      <w:pPr>
        <w:tabs>
          <w:tab w:val="num" w:pos="6175"/>
        </w:tabs>
        <w:ind w:left="6175" w:hanging="360"/>
      </w:pPr>
      <w:rPr>
        <w:rFonts w:ascii="Symbol" w:hAnsi="Symbol"/>
      </w:rPr>
    </w:lvl>
    <w:lvl w:ilvl="7">
      <w:start w:val="1"/>
      <w:numFmt w:val="bullet"/>
      <w:lvlText w:val="o"/>
      <w:lvlJc w:val="left"/>
      <w:pPr>
        <w:tabs>
          <w:tab w:val="num" w:pos="6895"/>
        </w:tabs>
        <w:ind w:left="6895" w:hanging="360"/>
      </w:pPr>
      <w:rPr>
        <w:rFonts w:ascii="Courier New" w:hAnsi="Courier New"/>
      </w:rPr>
    </w:lvl>
    <w:lvl w:ilvl="8">
      <w:start w:val="1"/>
      <w:numFmt w:val="bullet"/>
      <w:lvlText w:val=""/>
      <w:lvlJc w:val="left"/>
      <w:pPr>
        <w:tabs>
          <w:tab w:val="num" w:pos="7615"/>
        </w:tabs>
        <w:ind w:left="7615" w:hanging="360"/>
      </w:pPr>
      <w:rPr>
        <w:rFonts w:ascii="Wingdings" w:hAnsi="Wingdings"/>
      </w:rPr>
    </w:lvl>
  </w:abstractNum>
  <w:abstractNum w:abstractNumId="5" w15:restartNumberingAfterBreak="0">
    <w:nsid w:val="00000007"/>
    <w:multiLevelType w:val="multilevel"/>
    <w:tmpl w:val="00000007"/>
    <w:name w:val="LFO7"/>
    <w:lvl w:ilvl="0">
      <w:start w:val="1"/>
      <w:numFmt w:val="bullet"/>
      <w:lvlText w:val=""/>
      <w:lvlJc w:val="left"/>
      <w:pPr>
        <w:tabs>
          <w:tab w:val="num" w:pos="1778"/>
        </w:tabs>
        <w:ind w:left="1778" w:hanging="360"/>
      </w:pPr>
      <w:rPr>
        <w:rFonts w:ascii="Wingdings" w:hAnsi="Wingdings"/>
        <w:b w:val="0"/>
        <w:i w:val="0"/>
        <w:color w:val="0000FF"/>
        <w:sz w:val="22"/>
      </w:rPr>
    </w:lvl>
    <w:lvl w:ilvl="1">
      <w:start w:val="1"/>
      <w:numFmt w:val="bullet"/>
      <w:lvlText w:val="o"/>
      <w:lvlJc w:val="left"/>
      <w:pPr>
        <w:tabs>
          <w:tab w:val="num" w:pos="2858"/>
        </w:tabs>
        <w:ind w:left="2858" w:hanging="360"/>
      </w:pPr>
      <w:rPr>
        <w:rFonts w:ascii="Courier New" w:hAnsi="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rPr>
    </w:lvl>
    <w:lvl w:ilvl="8">
      <w:start w:val="1"/>
      <w:numFmt w:val="bullet"/>
      <w:lvlText w:val=""/>
      <w:lvlJc w:val="left"/>
      <w:pPr>
        <w:tabs>
          <w:tab w:val="num" w:pos="7898"/>
        </w:tabs>
        <w:ind w:left="7898" w:hanging="360"/>
      </w:pPr>
      <w:rPr>
        <w:rFonts w:ascii="Wingdings" w:hAnsi="Wingdings"/>
      </w:rPr>
    </w:lvl>
  </w:abstractNum>
  <w:abstractNum w:abstractNumId="6" w15:restartNumberingAfterBreak="0">
    <w:nsid w:val="00000008"/>
    <w:multiLevelType w:val="multilevel"/>
    <w:tmpl w:val="00000008"/>
    <w:name w:val="LFO8"/>
    <w:lvl w:ilvl="0">
      <w:start w:val="1"/>
      <w:numFmt w:val="bullet"/>
      <w:lvlText w:val=""/>
      <w:lvlJc w:val="left"/>
      <w:pPr>
        <w:tabs>
          <w:tab w:val="num" w:pos="1003"/>
        </w:tabs>
        <w:ind w:left="1003" w:hanging="360"/>
      </w:pPr>
      <w:rPr>
        <w:rFonts w:ascii="Symbol" w:hAnsi="Symbol"/>
        <w:color w:val="0000FF"/>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multilevel"/>
    <w:tmpl w:val="00000009"/>
    <w:name w:val="LFO9"/>
    <w:lvl w:ilvl="0">
      <w:start w:val="1"/>
      <w:numFmt w:val="bullet"/>
      <w:lvlText w:val=""/>
      <w:lvlJc w:val="left"/>
      <w:pPr>
        <w:tabs>
          <w:tab w:val="num" w:pos="1570"/>
        </w:tabs>
        <w:ind w:left="1570" w:hanging="360"/>
      </w:pPr>
      <w:rPr>
        <w:rFonts w:ascii="Symbol" w:hAnsi="Symbol"/>
        <w:color w:val="0000FF"/>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8" w15:restartNumberingAfterBreak="0">
    <w:nsid w:val="0000000A"/>
    <w:multiLevelType w:val="multilevel"/>
    <w:tmpl w:val="0000000A"/>
    <w:name w:val="LFO10"/>
    <w:lvl w:ilvl="0">
      <w:start w:val="1"/>
      <w:numFmt w:val="bullet"/>
      <w:lvlText w:val=""/>
      <w:lvlJc w:val="left"/>
      <w:pPr>
        <w:tabs>
          <w:tab w:val="num" w:pos="1854"/>
        </w:tabs>
        <w:ind w:left="1854" w:hanging="360"/>
      </w:pPr>
      <w:rPr>
        <w:rFonts w:ascii="Symbol" w:hAnsi="Symbol"/>
        <w:color w:val="0000FF"/>
      </w:rPr>
    </w:lvl>
    <w:lvl w:ilvl="1">
      <w:start w:val="1"/>
      <w:numFmt w:val="bullet"/>
      <w:lvlText w:val="o"/>
      <w:lvlJc w:val="left"/>
      <w:pPr>
        <w:tabs>
          <w:tab w:val="num" w:pos="2291"/>
        </w:tabs>
        <w:ind w:left="2291" w:hanging="360"/>
      </w:pPr>
      <w:rPr>
        <w:rFonts w:ascii="Courier New" w:hAnsi="Courier New"/>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9" w15:restartNumberingAfterBreak="0">
    <w:nsid w:val="0000000B"/>
    <w:multiLevelType w:val="multilevel"/>
    <w:tmpl w:val="0000000B"/>
    <w:name w:val="LFO11"/>
    <w:lvl w:ilvl="0">
      <w:start w:val="1"/>
      <w:numFmt w:val="bullet"/>
      <w:lvlText w:val=""/>
      <w:lvlJc w:val="left"/>
      <w:pPr>
        <w:tabs>
          <w:tab w:val="num" w:pos="2137"/>
        </w:tabs>
        <w:ind w:left="2137" w:hanging="360"/>
      </w:pPr>
      <w:rPr>
        <w:rFonts w:ascii="Symbol" w:hAnsi="Symbol"/>
        <w:color w:val="0000FF"/>
      </w:rPr>
    </w:lvl>
    <w:lvl w:ilvl="1">
      <w:start w:val="1"/>
      <w:numFmt w:val="bullet"/>
      <w:lvlText w:val="o"/>
      <w:lvlJc w:val="left"/>
      <w:pPr>
        <w:tabs>
          <w:tab w:val="num" w:pos="2574"/>
        </w:tabs>
        <w:ind w:left="2574" w:hanging="360"/>
      </w:pPr>
      <w:rPr>
        <w:rFonts w:ascii="Courier New" w:hAnsi="Courier New"/>
      </w:rPr>
    </w:lvl>
    <w:lvl w:ilvl="2">
      <w:start w:val="1"/>
      <w:numFmt w:val="bullet"/>
      <w:lvlText w:val=""/>
      <w:lvlJc w:val="left"/>
      <w:pPr>
        <w:tabs>
          <w:tab w:val="num" w:pos="3294"/>
        </w:tabs>
        <w:ind w:left="3294" w:hanging="360"/>
      </w:pPr>
      <w:rPr>
        <w:rFonts w:ascii="Wingdings" w:hAnsi="Wingdings"/>
      </w:r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rPr>
    </w:lvl>
    <w:lvl w:ilvl="8">
      <w:start w:val="1"/>
      <w:numFmt w:val="bullet"/>
      <w:lvlText w:val=""/>
      <w:lvlJc w:val="left"/>
      <w:pPr>
        <w:tabs>
          <w:tab w:val="num" w:pos="7614"/>
        </w:tabs>
        <w:ind w:left="7614" w:hanging="360"/>
      </w:pPr>
      <w:rPr>
        <w:rFonts w:ascii="Wingdings" w:hAnsi="Wingdings"/>
      </w:rPr>
    </w:lvl>
  </w:abstractNum>
  <w:abstractNum w:abstractNumId="10" w15:restartNumberingAfterBreak="0">
    <w:nsid w:val="0000000C"/>
    <w:multiLevelType w:val="multilevel"/>
    <w:tmpl w:val="0000000C"/>
    <w:name w:val="LFO12"/>
    <w:lvl w:ilvl="0">
      <w:start w:val="1"/>
      <w:numFmt w:val="bullet"/>
      <w:lvlText w:val="-"/>
      <w:lvlJc w:val="left"/>
      <w:pPr>
        <w:tabs>
          <w:tab w:val="num" w:pos="1286"/>
        </w:tabs>
        <w:ind w:left="1286" w:hanging="360"/>
      </w:pPr>
      <w:rPr>
        <w:rFonts w:ascii="Times New Roman" w:hAnsi="Times New Roman"/>
        <w:b w:val="0"/>
        <w:i w:val="0"/>
        <w:color w:val="0000FF"/>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D"/>
    <w:multiLevelType w:val="multilevel"/>
    <w:tmpl w:val="0000000D"/>
    <w:name w:val="LFO13"/>
    <w:lvl w:ilvl="0">
      <w:start w:val="1"/>
      <w:numFmt w:val="bullet"/>
      <w:lvlText w:val="-"/>
      <w:lvlJc w:val="left"/>
      <w:pPr>
        <w:tabs>
          <w:tab w:val="num" w:pos="1853"/>
        </w:tabs>
        <w:ind w:left="1853" w:hanging="360"/>
      </w:pPr>
      <w:rPr>
        <w:rFonts w:ascii="Times New Roman" w:hAnsi="Times New Roman"/>
        <w:b w:val="0"/>
        <w:i w:val="0"/>
        <w:color w:val="0000FF"/>
        <w:sz w:val="22"/>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2" w15:restartNumberingAfterBreak="0">
    <w:nsid w:val="0000000E"/>
    <w:multiLevelType w:val="multilevel"/>
    <w:tmpl w:val="0000000E"/>
    <w:name w:val="LFO14"/>
    <w:lvl w:ilvl="0">
      <w:start w:val="1"/>
      <w:numFmt w:val="bullet"/>
      <w:lvlText w:val="-"/>
      <w:lvlJc w:val="left"/>
      <w:pPr>
        <w:tabs>
          <w:tab w:val="num" w:pos="2420"/>
        </w:tabs>
        <w:ind w:left="2420" w:hanging="360"/>
      </w:pPr>
      <w:rPr>
        <w:rFonts w:ascii="Times New Roman" w:hAnsi="Times New Roman"/>
        <w:b w:val="0"/>
        <w:i w:val="0"/>
        <w:color w:val="0000FF"/>
        <w:sz w:val="22"/>
      </w:rPr>
    </w:lvl>
    <w:lvl w:ilvl="1">
      <w:start w:val="1"/>
      <w:numFmt w:val="bullet"/>
      <w:lvlText w:val="o"/>
      <w:lvlJc w:val="left"/>
      <w:pPr>
        <w:tabs>
          <w:tab w:val="num" w:pos="2574"/>
        </w:tabs>
        <w:ind w:left="2574" w:hanging="360"/>
      </w:pPr>
      <w:rPr>
        <w:rFonts w:ascii="Courier New" w:hAnsi="Courier New"/>
      </w:rPr>
    </w:lvl>
    <w:lvl w:ilvl="2">
      <w:start w:val="1"/>
      <w:numFmt w:val="bullet"/>
      <w:lvlText w:val=""/>
      <w:lvlJc w:val="left"/>
      <w:pPr>
        <w:tabs>
          <w:tab w:val="num" w:pos="3294"/>
        </w:tabs>
        <w:ind w:left="3294" w:hanging="360"/>
      </w:pPr>
      <w:rPr>
        <w:rFonts w:ascii="Wingdings" w:hAnsi="Wingdings"/>
      </w:r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rPr>
    </w:lvl>
    <w:lvl w:ilvl="8">
      <w:start w:val="1"/>
      <w:numFmt w:val="bullet"/>
      <w:lvlText w:val=""/>
      <w:lvlJc w:val="left"/>
      <w:pPr>
        <w:tabs>
          <w:tab w:val="num" w:pos="7614"/>
        </w:tabs>
        <w:ind w:left="7614" w:hanging="360"/>
      </w:pPr>
      <w:rPr>
        <w:rFonts w:ascii="Wingdings" w:hAnsi="Wingdings"/>
      </w:rPr>
    </w:lvl>
  </w:abstractNum>
  <w:abstractNum w:abstractNumId="13" w15:restartNumberingAfterBreak="0">
    <w:nsid w:val="0000000F"/>
    <w:multiLevelType w:val="multilevel"/>
    <w:tmpl w:val="0000000F"/>
    <w:name w:val="LFO15"/>
    <w:lvl w:ilvl="0">
      <w:start w:val="1"/>
      <w:numFmt w:val="bullet"/>
      <w:lvlText w:val="-"/>
      <w:lvlJc w:val="left"/>
      <w:pPr>
        <w:tabs>
          <w:tab w:val="num" w:pos="2420"/>
        </w:tabs>
        <w:ind w:left="2420" w:hanging="360"/>
      </w:pPr>
      <w:rPr>
        <w:rFonts w:ascii="Times New Roman" w:hAnsi="Times New Roman"/>
        <w:b w:val="0"/>
        <w:i w:val="0"/>
        <w:color w:val="0000FF"/>
        <w:sz w:val="22"/>
      </w:rPr>
    </w:lvl>
    <w:lvl w:ilvl="1">
      <w:start w:val="1"/>
      <w:numFmt w:val="bullet"/>
      <w:lvlText w:val="o"/>
      <w:lvlJc w:val="left"/>
      <w:pPr>
        <w:tabs>
          <w:tab w:val="num" w:pos="2574"/>
        </w:tabs>
        <w:ind w:left="2574" w:hanging="360"/>
      </w:pPr>
      <w:rPr>
        <w:rFonts w:ascii="Courier New" w:hAnsi="Courier New"/>
      </w:rPr>
    </w:lvl>
    <w:lvl w:ilvl="2">
      <w:start w:val="1"/>
      <w:numFmt w:val="bullet"/>
      <w:lvlText w:val=""/>
      <w:lvlJc w:val="left"/>
      <w:pPr>
        <w:tabs>
          <w:tab w:val="num" w:pos="3294"/>
        </w:tabs>
        <w:ind w:left="3294" w:hanging="360"/>
      </w:pPr>
      <w:rPr>
        <w:rFonts w:ascii="Wingdings" w:hAnsi="Wingdings"/>
      </w:r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rPr>
    </w:lvl>
    <w:lvl w:ilvl="8">
      <w:start w:val="1"/>
      <w:numFmt w:val="bullet"/>
      <w:lvlText w:val=""/>
      <w:lvlJc w:val="left"/>
      <w:pPr>
        <w:tabs>
          <w:tab w:val="num" w:pos="7614"/>
        </w:tabs>
        <w:ind w:left="7614" w:hanging="360"/>
      </w:pPr>
      <w:rPr>
        <w:rFonts w:ascii="Wingdings" w:hAnsi="Wingdings"/>
      </w:rPr>
    </w:lvl>
  </w:abstractNum>
  <w:abstractNum w:abstractNumId="14" w15:restartNumberingAfterBreak="0">
    <w:nsid w:val="00000010"/>
    <w:multiLevelType w:val="multilevel"/>
    <w:tmpl w:val="00000010"/>
    <w:name w:val="LFO16"/>
    <w:lvl w:ilvl="0">
      <w:start w:val="1"/>
      <w:numFmt w:val="bullet"/>
      <w:lvlText w:val="-"/>
      <w:lvlJc w:val="left"/>
      <w:pPr>
        <w:tabs>
          <w:tab w:val="num" w:pos="2704"/>
        </w:tabs>
        <w:ind w:left="2704" w:hanging="360"/>
      </w:pPr>
      <w:rPr>
        <w:rFonts w:ascii="Times New Roman" w:hAnsi="Times New Roman"/>
        <w:b w:val="0"/>
        <w:i w:val="0"/>
        <w:color w:val="0000FF"/>
        <w:sz w:val="22"/>
      </w:rPr>
    </w:lvl>
    <w:lvl w:ilvl="1">
      <w:start w:val="1"/>
      <w:numFmt w:val="bullet"/>
      <w:lvlText w:val="o"/>
      <w:lvlJc w:val="left"/>
      <w:pPr>
        <w:tabs>
          <w:tab w:val="num" w:pos="2858"/>
        </w:tabs>
        <w:ind w:left="2858" w:hanging="360"/>
      </w:pPr>
      <w:rPr>
        <w:rFonts w:ascii="Courier New" w:hAnsi="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rPr>
    </w:lvl>
    <w:lvl w:ilvl="8">
      <w:start w:val="1"/>
      <w:numFmt w:val="bullet"/>
      <w:lvlText w:val=""/>
      <w:lvlJc w:val="left"/>
      <w:pPr>
        <w:tabs>
          <w:tab w:val="num" w:pos="7898"/>
        </w:tabs>
        <w:ind w:left="7898" w:hanging="360"/>
      </w:pPr>
      <w:rPr>
        <w:rFonts w:ascii="Wingdings" w:hAnsi="Wingdings"/>
      </w:rPr>
    </w:lvl>
  </w:abstractNum>
  <w:abstractNum w:abstractNumId="15" w15:restartNumberingAfterBreak="0">
    <w:nsid w:val="00000011"/>
    <w:multiLevelType w:val="multilevel"/>
    <w:tmpl w:val="00000011"/>
    <w:name w:val="LFO17"/>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firstLine="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firstLine="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firstLine="0"/>
      </w:pPr>
    </w:lvl>
  </w:abstractNum>
  <w:abstractNum w:abstractNumId="16" w15:restartNumberingAfterBreak="0">
    <w:nsid w:val="00000012"/>
    <w:multiLevelType w:val="multilevel"/>
    <w:tmpl w:val="00000012"/>
    <w:name w:val="LFO18"/>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00000013"/>
    <w:multiLevelType w:val="multilevel"/>
    <w:tmpl w:val="00000013"/>
    <w:name w:val="LFO19"/>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4"/>
    <w:multiLevelType w:val="multilevel"/>
    <w:tmpl w:val="00000014"/>
    <w:name w:val="LFO2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9" w15:restartNumberingAfterBreak="0">
    <w:nsid w:val="00000015"/>
    <w:multiLevelType w:val="multilevel"/>
    <w:tmpl w:val="00000015"/>
    <w:name w:val="LFO21"/>
    <w:lvl w:ilvl="0">
      <w:start w:val="1"/>
      <w:numFmt w:val="bullet"/>
      <w:lvlText w:val=""/>
      <w:lvlJc w:val="left"/>
      <w:pPr>
        <w:tabs>
          <w:tab w:val="num" w:pos="340"/>
        </w:tabs>
        <w:ind w:left="340" w:hanging="340"/>
      </w:pPr>
      <w:rPr>
        <w:rFonts w:ascii="Wingdings" w:hAnsi="Wingdings"/>
        <w:b/>
        <w:strike w:val="0"/>
        <w:dstrike w:val="0"/>
        <w:color w:val="99CC00"/>
        <w:position w:val="0"/>
        <w:sz w:val="20"/>
        <w:szCs w:val="20"/>
        <w:u w:val="none"/>
        <w:vertAlign w:val="baseline"/>
      </w:rPr>
    </w:lvl>
    <w:lvl w:ilvl="1">
      <w:start w:val="1"/>
      <w:numFmt w:val="bullet"/>
      <w:lvlText w:val=""/>
      <w:lvlJc w:val="left"/>
      <w:pPr>
        <w:tabs>
          <w:tab w:val="num" w:pos="1534"/>
        </w:tabs>
        <w:ind w:left="1534" w:hanging="454"/>
      </w:pPr>
      <w:rPr>
        <w:rFonts w:ascii="Symbol" w:hAnsi="Symbol"/>
        <w:b/>
        <w:strike w:val="0"/>
        <w:dstrike w:val="0"/>
        <w:color w:val="99CC00"/>
        <w:position w:val="0"/>
        <w:sz w:val="22"/>
        <w:szCs w:val="20"/>
        <w:u w:val="none"/>
        <w:vertAlign w:val="baseli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multilevel"/>
    <w:tmpl w:val="00000016"/>
    <w:name w:val="LFO22"/>
    <w:lvl w:ilvl="0">
      <w:start w:val="1"/>
      <w:numFmt w:val="bullet"/>
      <w:lvlText w:val=""/>
      <w:lvlJc w:val="left"/>
      <w:pPr>
        <w:tabs>
          <w:tab w:val="num" w:pos="340"/>
        </w:tabs>
        <w:ind w:left="340" w:hanging="340"/>
      </w:pPr>
      <w:rPr>
        <w:rFonts w:ascii="Wingdings" w:hAnsi="Wingdings"/>
        <w:b/>
        <w:strike w:val="0"/>
        <w:dstrike w:val="0"/>
        <w:color w:val="99CC00"/>
        <w:position w:val="0"/>
        <w:sz w:val="20"/>
        <w:szCs w:val="20"/>
        <w:u w:val="none"/>
        <w:vertAlign w:val="baseline"/>
      </w:rPr>
    </w:lvl>
    <w:lvl w:ilvl="1">
      <w:start w:val="1"/>
      <w:numFmt w:val="bullet"/>
      <w:lvlText w:val=""/>
      <w:lvlJc w:val="left"/>
      <w:pPr>
        <w:tabs>
          <w:tab w:val="num" w:pos="454"/>
        </w:tabs>
        <w:ind w:left="454" w:hanging="454"/>
      </w:pPr>
      <w:rPr>
        <w:rFonts w:ascii="Symbol" w:hAnsi="Symbol"/>
        <w:b/>
        <w:strike w:val="0"/>
        <w:dstrike w:val="0"/>
        <w:color w:val="99CC00"/>
        <w:position w:val="0"/>
        <w:sz w:val="22"/>
        <w:szCs w:val="20"/>
        <w:u w:val="none"/>
        <w:vertAlign w:val="baseli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multilevel"/>
    <w:tmpl w:val="00000017"/>
    <w:name w:val="LFO23"/>
    <w:lvl w:ilvl="0">
      <w:start w:val="1"/>
      <w:numFmt w:val="bullet"/>
      <w:lvlText w:val=""/>
      <w:lvlJc w:val="left"/>
      <w:pPr>
        <w:tabs>
          <w:tab w:val="num" w:pos="397"/>
        </w:tabs>
        <w:ind w:left="397" w:hanging="340"/>
      </w:pPr>
      <w:rPr>
        <w:rFonts w:ascii="Wingdings" w:hAnsi="Wingdings"/>
        <w:color w:val="99CC00"/>
      </w:rPr>
    </w:lvl>
    <w:lvl w:ilvl="1">
      <w:start w:val="1"/>
      <w:numFmt w:val="bullet"/>
      <w:lvlText w:val="o"/>
      <w:lvlJc w:val="left"/>
      <w:pPr>
        <w:tabs>
          <w:tab w:val="num" w:pos="1440"/>
        </w:tabs>
        <w:ind w:left="1440" w:hanging="360"/>
      </w:pPr>
      <w:rPr>
        <w:rFonts w:ascii="Courier New" w:hAnsi="Courier New" w:cs="Courier New"/>
      </w:rPr>
    </w:lvl>
    <w:lvl w:ilvl="2">
      <w:start w:val="1"/>
      <w:numFmt w:val="bullet"/>
      <w:suff w:val="nothing"/>
      <w:lvlText w:val=""/>
      <w:lvlJc w:val="left"/>
      <w:pPr>
        <w:tabs>
          <w:tab w:val="num" w:pos="340"/>
        </w:tabs>
        <w:ind w:left="340" w:firstLine="0"/>
      </w:pPr>
      <w:rPr>
        <w:rFonts w:ascii="Symbol" w:hAnsi="Symbol"/>
        <w:b/>
        <w:i w:val="0"/>
        <w:color w:val="00CCFF"/>
        <w:sz w:val="20"/>
        <w:szCs w:val="2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multilevel"/>
    <w:tmpl w:val="00000018"/>
    <w:name w:val="LFO24"/>
    <w:lvl w:ilvl="0">
      <w:start w:val="1"/>
      <w:numFmt w:val="bullet"/>
      <w:lvlText w:val=""/>
      <w:lvlJc w:val="left"/>
      <w:pPr>
        <w:tabs>
          <w:tab w:val="num" w:pos="1788"/>
        </w:tabs>
        <w:ind w:left="1788" w:hanging="360"/>
      </w:pPr>
      <w:rPr>
        <w:rFonts w:ascii="Symbol" w:hAnsi="Symbol"/>
        <w:color w:val="00CCFF"/>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olor w:val="00CCFF"/>
        <w:sz w:val="16"/>
        <w:szCs w:val="16"/>
      </w:rPr>
    </w:lvl>
    <w:lvl w:ilvl="3">
      <w:start w:val="1"/>
      <w:numFmt w:val="bullet"/>
      <w:lvlText w:val=""/>
      <w:lvlJc w:val="left"/>
      <w:pPr>
        <w:tabs>
          <w:tab w:val="num" w:pos="851"/>
        </w:tabs>
        <w:ind w:left="851" w:hanging="284"/>
      </w:pPr>
      <w:rPr>
        <w:rFonts w:ascii="Symbol" w:hAnsi="Symbol"/>
        <w:color w:val="99CC00"/>
      </w:rPr>
    </w:lvl>
    <w:lvl w:ilvl="4">
      <w:start w:val="1"/>
      <w:numFmt w:val="bullet"/>
      <w:suff w:val="nothing"/>
      <w:lvlText w:val=""/>
      <w:lvlJc w:val="left"/>
      <w:pPr>
        <w:tabs>
          <w:tab w:val="num" w:pos="3240"/>
        </w:tabs>
        <w:ind w:left="3240" w:firstLine="0"/>
      </w:pPr>
      <w:rPr>
        <w:rFonts w:ascii="Wingdings" w:hAnsi="Wingdings"/>
        <w:b/>
        <w:i w:val="0"/>
        <w:color w:val="00CCFF"/>
        <w:sz w:val="20"/>
        <w:szCs w:val="2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multilevel"/>
    <w:tmpl w:val="00000019"/>
    <w:name w:val="LFO25"/>
    <w:lvl w:ilvl="0">
      <w:start w:val="1"/>
      <w:numFmt w:val="bullet"/>
      <w:lvlText w:val=""/>
      <w:lvlJc w:val="left"/>
      <w:pPr>
        <w:tabs>
          <w:tab w:val="num" w:pos="1788"/>
        </w:tabs>
        <w:ind w:left="1788" w:hanging="360"/>
      </w:pPr>
      <w:rPr>
        <w:rFonts w:ascii="Symbol" w:hAnsi="Symbol"/>
        <w:color w:val="00CCFF"/>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olor w:val="00CCFF"/>
        <w:sz w:val="16"/>
        <w:szCs w:val="16"/>
      </w:rPr>
    </w:lvl>
    <w:lvl w:ilvl="3">
      <w:start w:val="1"/>
      <w:numFmt w:val="bullet"/>
      <w:lvlText w:val=""/>
      <w:lvlJc w:val="left"/>
      <w:pPr>
        <w:tabs>
          <w:tab w:val="num" w:pos="851"/>
        </w:tabs>
        <w:ind w:left="851" w:hanging="284"/>
      </w:pPr>
      <w:rPr>
        <w:rFonts w:ascii="Symbol" w:hAnsi="Symbol"/>
        <w:color w:val="993366"/>
      </w:rPr>
    </w:lvl>
    <w:lvl w:ilvl="4">
      <w:start w:val="1"/>
      <w:numFmt w:val="bullet"/>
      <w:suff w:val="nothing"/>
      <w:lvlText w:val=""/>
      <w:lvlJc w:val="left"/>
      <w:pPr>
        <w:tabs>
          <w:tab w:val="num" w:pos="3240"/>
        </w:tabs>
        <w:ind w:left="3240" w:firstLine="0"/>
      </w:pPr>
      <w:rPr>
        <w:rFonts w:ascii="Wingdings" w:hAnsi="Wingdings"/>
        <w:b/>
        <w:i w:val="0"/>
        <w:color w:val="00CCFF"/>
        <w:sz w:val="20"/>
        <w:szCs w:val="2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1E01365"/>
    <w:multiLevelType w:val="multilevel"/>
    <w:tmpl w:val="F6A4B838"/>
    <w:lvl w:ilvl="0">
      <w:start w:val="1"/>
      <w:numFmt w:val="bullet"/>
      <w:pStyle w:val="Puceadacis"/>
      <w:lvlText w:val=""/>
      <w:lvlPicBulletId w:val="0"/>
      <w:lvlJc w:val="left"/>
      <w:pPr>
        <w:tabs>
          <w:tab w:val="num" w:pos="284"/>
        </w:tabs>
        <w:ind w:left="284" w:hanging="284"/>
      </w:pPr>
      <w:rPr>
        <w:rFonts w:ascii="Symbol" w:hAnsi="Symbol" w:hint="default"/>
        <w:b/>
        <w:strike w:val="0"/>
        <w:dstrike w:val="0"/>
        <w:color w:val="auto"/>
        <w:position w:val="0"/>
        <w:sz w:val="20"/>
        <w:szCs w:val="20"/>
        <w:u w:val="none"/>
        <w:vertAlign w:val="baseline"/>
      </w:rPr>
    </w:lvl>
    <w:lvl w:ilvl="1">
      <w:start w:val="1"/>
      <w:numFmt w:val="bullet"/>
      <w:lvlText w:val=""/>
      <w:lvlJc w:val="left"/>
      <w:pPr>
        <w:tabs>
          <w:tab w:val="num" w:pos="1534"/>
        </w:tabs>
        <w:ind w:left="1534" w:hanging="454"/>
      </w:pPr>
      <w:rPr>
        <w:rFonts w:ascii="Symbol" w:hAnsi="Symbol"/>
        <w:b/>
        <w:strike w:val="0"/>
        <w:dstrike w:val="0"/>
        <w:color w:val="99CC00"/>
        <w:position w:val="0"/>
        <w:sz w:val="22"/>
        <w:szCs w:val="20"/>
        <w:u w:val="none"/>
        <w:vertAlign w:val="baseli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1727677D"/>
    <w:multiLevelType w:val="multilevel"/>
    <w:tmpl w:val="C9FE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425650"/>
    <w:multiLevelType w:val="hybridMultilevel"/>
    <w:tmpl w:val="EE7A7536"/>
    <w:lvl w:ilvl="0" w:tplc="2188DEB8">
      <w:start w:val="1"/>
      <w:numFmt w:val="bullet"/>
      <w:pStyle w:val="Adacispuce"/>
      <w:lvlText w:val=""/>
      <w:lvlJc w:val="left"/>
      <w:pPr>
        <w:tabs>
          <w:tab w:val="num" w:pos="720"/>
        </w:tabs>
        <w:ind w:left="720" w:hanging="360"/>
      </w:pPr>
      <w:rPr>
        <w:rFonts w:ascii="Wingdings 3" w:hAnsi="Wingdings 3" w:hint="default"/>
        <w:color w:val="00477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9959CB"/>
    <w:multiLevelType w:val="hybridMultilevel"/>
    <w:tmpl w:val="92A65A4C"/>
    <w:lvl w:ilvl="0" w:tplc="2188DEB8">
      <w:start w:val="1"/>
      <w:numFmt w:val="bullet"/>
      <w:lvlText w:val=""/>
      <w:lvlJc w:val="left"/>
      <w:pPr>
        <w:tabs>
          <w:tab w:val="num" w:pos="720"/>
        </w:tabs>
        <w:ind w:left="720" w:hanging="360"/>
      </w:pPr>
      <w:rPr>
        <w:rFonts w:ascii="Wingdings 3" w:hAnsi="Wingdings 3" w:hint="default"/>
        <w:color w:val="00477F"/>
      </w:rPr>
    </w:lvl>
    <w:lvl w:ilvl="1" w:tplc="14461906">
      <w:start w:val="1"/>
      <w:numFmt w:val="bullet"/>
      <w:pStyle w:val="Adacissous-puce"/>
      <w:lvlText w:val=""/>
      <w:lvlJc w:val="left"/>
      <w:pPr>
        <w:tabs>
          <w:tab w:val="num" w:pos="1440"/>
        </w:tabs>
        <w:ind w:left="1440" w:hanging="360"/>
      </w:pPr>
      <w:rPr>
        <w:rFonts w:ascii="Webdings" w:hAnsi="Webdings" w:hint="default"/>
        <w:color w:val="00477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D8568B"/>
    <w:multiLevelType w:val="multilevel"/>
    <w:tmpl w:val="1786C196"/>
    <w:lvl w:ilvl="0">
      <w:start w:val="1"/>
      <w:numFmt w:val="upperRoman"/>
      <w:pStyle w:val="AdacistitreI"/>
      <w:lvlText w:val="%1."/>
      <w:lvlJc w:val="left"/>
      <w:pPr>
        <w:tabs>
          <w:tab w:val="num" w:pos="360"/>
        </w:tabs>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dacistitre1"/>
      <w:lvlText w:val="%2."/>
      <w:lvlJc w:val="left"/>
      <w:pPr>
        <w:tabs>
          <w:tab w:val="num" w:pos="1080"/>
        </w:tabs>
        <w:ind w:left="720" w:firstLine="0"/>
      </w:pPr>
      <w:rPr>
        <w:rFonts w:hint="default"/>
      </w:rPr>
    </w:lvl>
    <w:lvl w:ilvl="2">
      <w:start w:val="1"/>
      <w:numFmt w:val="lowerLetter"/>
      <w:pStyle w:val="AdacisTitre-a"/>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29" w15:restartNumberingAfterBreak="0">
    <w:nsid w:val="5D37493F"/>
    <w:multiLevelType w:val="hybridMultilevel"/>
    <w:tmpl w:val="9384BE62"/>
    <w:name w:val="LFO212"/>
    <w:lvl w:ilvl="0" w:tplc="A3BE237A">
      <w:start w:val="1"/>
      <w:numFmt w:val="bullet"/>
      <w:lvlText w:val=""/>
      <w:lvlPicBulletId w:val="0"/>
      <w:lvlJc w:val="left"/>
      <w:pPr>
        <w:tabs>
          <w:tab w:val="num" w:pos="284"/>
        </w:tabs>
        <w:ind w:left="284" w:hanging="284"/>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8"/>
  </w:num>
  <w:num w:numId="3">
    <w:abstractNumId w:val="26"/>
  </w:num>
  <w:num w:numId="4">
    <w:abstractNumId w:val="2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C2"/>
    <w:rsid w:val="00001652"/>
    <w:rsid w:val="00002207"/>
    <w:rsid w:val="00006BCA"/>
    <w:rsid w:val="0001057B"/>
    <w:rsid w:val="000129F6"/>
    <w:rsid w:val="0001400E"/>
    <w:rsid w:val="0001474B"/>
    <w:rsid w:val="0002471F"/>
    <w:rsid w:val="0002698A"/>
    <w:rsid w:val="00027DB9"/>
    <w:rsid w:val="00030933"/>
    <w:rsid w:val="0003219E"/>
    <w:rsid w:val="00032231"/>
    <w:rsid w:val="00035EF5"/>
    <w:rsid w:val="00044BB4"/>
    <w:rsid w:val="00046743"/>
    <w:rsid w:val="00046FFE"/>
    <w:rsid w:val="000545B6"/>
    <w:rsid w:val="00055D88"/>
    <w:rsid w:val="0005610A"/>
    <w:rsid w:val="000651B6"/>
    <w:rsid w:val="00067200"/>
    <w:rsid w:val="000721A0"/>
    <w:rsid w:val="00075F02"/>
    <w:rsid w:val="000762EE"/>
    <w:rsid w:val="00076FF1"/>
    <w:rsid w:val="00081E60"/>
    <w:rsid w:val="00081E6E"/>
    <w:rsid w:val="00081F03"/>
    <w:rsid w:val="00082BFE"/>
    <w:rsid w:val="00087C34"/>
    <w:rsid w:val="00087FBF"/>
    <w:rsid w:val="00092B90"/>
    <w:rsid w:val="00095252"/>
    <w:rsid w:val="000A032F"/>
    <w:rsid w:val="000A187C"/>
    <w:rsid w:val="000A1B11"/>
    <w:rsid w:val="000A2617"/>
    <w:rsid w:val="000A30CF"/>
    <w:rsid w:val="000A732A"/>
    <w:rsid w:val="000B29E7"/>
    <w:rsid w:val="000B4843"/>
    <w:rsid w:val="000C0E90"/>
    <w:rsid w:val="000C4F37"/>
    <w:rsid w:val="000C53B7"/>
    <w:rsid w:val="000D4472"/>
    <w:rsid w:val="000D452C"/>
    <w:rsid w:val="000D4BE4"/>
    <w:rsid w:val="000D7018"/>
    <w:rsid w:val="000D70A0"/>
    <w:rsid w:val="000D7592"/>
    <w:rsid w:val="000D762D"/>
    <w:rsid w:val="000E1DFC"/>
    <w:rsid w:val="000F0092"/>
    <w:rsid w:val="000F378A"/>
    <w:rsid w:val="000F3973"/>
    <w:rsid w:val="000F4BCA"/>
    <w:rsid w:val="000F59FC"/>
    <w:rsid w:val="001179DE"/>
    <w:rsid w:val="00121731"/>
    <w:rsid w:val="00124E44"/>
    <w:rsid w:val="00124EBB"/>
    <w:rsid w:val="0013653E"/>
    <w:rsid w:val="00137C3B"/>
    <w:rsid w:val="001426B2"/>
    <w:rsid w:val="00145D20"/>
    <w:rsid w:val="00146B3C"/>
    <w:rsid w:val="001514D4"/>
    <w:rsid w:val="001525B3"/>
    <w:rsid w:val="00153A05"/>
    <w:rsid w:val="0015477D"/>
    <w:rsid w:val="001610DF"/>
    <w:rsid w:val="00162831"/>
    <w:rsid w:val="00170489"/>
    <w:rsid w:val="00172135"/>
    <w:rsid w:val="00173A8C"/>
    <w:rsid w:val="00177024"/>
    <w:rsid w:val="001825D5"/>
    <w:rsid w:val="00183069"/>
    <w:rsid w:val="001847D0"/>
    <w:rsid w:val="00196FC1"/>
    <w:rsid w:val="00197862"/>
    <w:rsid w:val="001A154D"/>
    <w:rsid w:val="001A3B2C"/>
    <w:rsid w:val="001A7C48"/>
    <w:rsid w:val="001B4013"/>
    <w:rsid w:val="001B56CF"/>
    <w:rsid w:val="001B73F0"/>
    <w:rsid w:val="001C1B78"/>
    <w:rsid w:val="001C1B90"/>
    <w:rsid w:val="001C329C"/>
    <w:rsid w:val="001C43FD"/>
    <w:rsid w:val="001C68A3"/>
    <w:rsid w:val="001E12A6"/>
    <w:rsid w:val="001E588E"/>
    <w:rsid w:val="001F14AF"/>
    <w:rsid w:val="001F3803"/>
    <w:rsid w:val="001F7A50"/>
    <w:rsid w:val="001F7C28"/>
    <w:rsid w:val="0020102D"/>
    <w:rsid w:val="0020501C"/>
    <w:rsid w:val="00205DE3"/>
    <w:rsid w:val="00205EBF"/>
    <w:rsid w:val="00211103"/>
    <w:rsid w:val="002127A3"/>
    <w:rsid w:val="002140E4"/>
    <w:rsid w:val="0021685E"/>
    <w:rsid w:val="002169B3"/>
    <w:rsid w:val="002177DF"/>
    <w:rsid w:val="00232FD1"/>
    <w:rsid w:val="0023433C"/>
    <w:rsid w:val="00235939"/>
    <w:rsid w:val="00241946"/>
    <w:rsid w:val="00242159"/>
    <w:rsid w:val="002430EF"/>
    <w:rsid w:val="00243BBE"/>
    <w:rsid w:val="002475B2"/>
    <w:rsid w:val="00253327"/>
    <w:rsid w:val="002569A0"/>
    <w:rsid w:val="00262A1C"/>
    <w:rsid w:val="00264AC9"/>
    <w:rsid w:val="002659D6"/>
    <w:rsid w:val="00270698"/>
    <w:rsid w:val="00270FCA"/>
    <w:rsid w:val="0027279D"/>
    <w:rsid w:val="00275081"/>
    <w:rsid w:val="00283F40"/>
    <w:rsid w:val="0028502E"/>
    <w:rsid w:val="002862AF"/>
    <w:rsid w:val="0028703A"/>
    <w:rsid w:val="00287C52"/>
    <w:rsid w:val="00295D80"/>
    <w:rsid w:val="002A351F"/>
    <w:rsid w:val="002A4365"/>
    <w:rsid w:val="002A4464"/>
    <w:rsid w:val="002A6F90"/>
    <w:rsid w:val="002B1F2C"/>
    <w:rsid w:val="002B467A"/>
    <w:rsid w:val="002B5B64"/>
    <w:rsid w:val="002B7BF1"/>
    <w:rsid w:val="002C1495"/>
    <w:rsid w:val="002C15BE"/>
    <w:rsid w:val="002C4059"/>
    <w:rsid w:val="002C5254"/>
    <w:rsid w:val="002C5380"/>
    <w:rsid w:val="002C572B"/>
    <w:rsid w:val="002D0D07"/>
    <w:rsid w:val="002D354B"/>
    <w:rsid w:val="002D5C65"/>
    <w:rsid w:val="002D6183"/>
    <w:rsid w:val="002D6470"/>
    <w:rsid w:val="002D6C15"/>
    <w:rsid w:val="002D6FB5"/>
    <w:rsid w:val="002E1B05"/>
    <w:rsid w:val="002E28A3"/>
    <w:rsid w:val="002E5C05"/>
    <w:rsid w:val="002F3B8D"/>
    <w:rsid w:val="002F60BC"/>
    <w:rsid w:val="00301073"/>
    <w:rsid w:val="00302B2E"/>
    <w:rsid w:val="0030364A"/>
    <w:rsid w:val="00304B43"/>
    <w:rsid w:val="00305A4A"/>
    <w:rsid w:val="00307B72"/>
    <w:rsid w:val="00311B63"/>
    <w:rsid w:val="003137E0"/>
    <w:rsid w:val="003238E0"/>
    <w:rsid w:val="00324CDC"/>
    <w:rsid w:val="00326E77"/>
    <w:rsid w:val="00327924"/>
    <w:rsid w:val="00331C34"/>
    <w:rsid w:val="003321F6"/>
    <w:rsid w:val="00335C20"/>
    <w:rsid w:val="00341D8E"/>
    <w:rsid w:val="00343373"/>
    <w:rsid w:val="00343F1F"/>
    <w:rsid w:val="00346B45"/>
    <w:rsid w:val="00347DAE"/>
    <w:rsid w:val="00350176"/>
    <w:rsid w:val="00350555"/>
    <w:rsid w:val="00356286"/>
    <w:rsid w:val="0035683A"/>
    <w:rsid w:val="003612BB"/>
    <w:rsid w:val="003614FC"/>
    <w:rsid w:val="003625FA"/>
    <w:rsid w:val="00366CED"/>
    <w:rsid w:val="00367660"/>
    <w:rsid w:val="0037082C"/>
    <w:rsid w:val="00370BC9"/>
    <w:rsid w:val="00372330"/>
    <w:rsid w:val="00374BBD"/>
    <w:rsid w:val="00375108"/>
    <w:rsid w:val="0038416B"/>
    <w:rsid w:val="00384927"/>
    <w:rsid w:val="00384F62"/>
    <w:rsid w:val="0038540A"/>
    <w:rsid w:val="00385B05"/>
    <w:rsid w:val="00386380"/>
    <w:rsid w:val="003878D6"/>
    <w:rsid w:val="00390E80"/>
    <w:rsid w:val="003916F8"/>
    <w:rsid w:val="0039420F"/>
    <w:rsid w:val="003946BD"/>
    <w:rsid w:val="00394C82"/>
    <w:rsid w:val="003A2BE8"/>
    <w:rsid w:val="003A3096"/>
    <w:rsid w:val="003A5E0F"/>
    <w:rsid w:val="003B1144"/>
    <w:rsid w:val="003B235E"/>
    <w:rsid w:val="003B591F"/>
    <w:rsid w:val="003C06BA"/>
    <w:rsid w:val="003C09D6"/>
    <w:rsid w:val="003C4CC4"/>
    <w:rsid w:val="003C5F8C"/>
    <w:rsid w:val="003C6BC1"/>
    <w:rsid w:val="003D175F"/>
    <w:rsid w:val="003D1D87"/>
    <w:rsid w:val="003D3024"/>
    <w:rsid w:val="003D5BB1"/>
    <w:rsid w:val="003D6DD2"/>
    <w:rsid w:val="003E0EB2"/>
    <w:rsid w:val="003E1388"/>
    <w:rsid w:val="003E2C91"/>
    <w:rsid w:val="003E3BD8"/>
    <w:rsid w:val="003E7122"/>
    <w:rsid w:val="003E7DA7"/>
    <w:rsid w:val="003F00E2"/>
    <w:rsid w:val="003F5185"/>
    <w:rsid w:val="00400394"/>
    <w:rsid w:val="004005C1"/>
    <w:rsid w:val="00401451"/>
    <w:rsid w:val="00402D8C"/>
    <w:rsid w:val="00405374"/>
    <w:rsid w:val="00411EED"/>
    <w:rsid w:val="004127B7"/>
    <w:rsid w:val="0041372D"/>
    <w:rsid w:val="0041417D"/>
    <w:rsid w:val="00421152"/>
    <w:rsid w:val="00421D59"/>
    <w:rsid w:val="00422063"/>
    <w:rsid w:val="00430611"/>
    <w:rsid w:val="00433312"/>
    <w:rsid w:val="00433A34"/>
    <w:rsid w:val="00435657"/>
    <w:rsid w:val="004358CD"/>
    <w:rsid w:val="00437562"/>
    <w:rsid w:val="00443DAF"/>
    <w:rsid w:val="004467F8"/>
    <w:rsid w:val="00465B38"/>
    <w:rsid w:val="00465C4D"/>
    <w:rsid w:val="00465DAE"/>
    <w:rsid w:val="004662BE"/>
    <w:rsid w:val="00466E4C"/>
    <w:rsid w:val="004717E0"/>
    <w:rsid w:val="004720C6"/>
    <w:rsid w:val="00486489"/>
    <w:rsid w:val="004905C8"/>
    <w:rsid w:val="00490D9A"/>
    <w:rsid w:val="00492ADC"/>
    <w:rsid w:val="004930D8"/>
    <w:rsid w:val="0049350C"/>
    <w:rsid w:val="004942CF"/>
    <w:rsid w:val="004943E4"/>
    <w:rsid w:val="00497CAB"/>
    <w:rsid w:val="004A29E3"/>
    <w:rsid w:val="004A4FB0"/>
    <w:rsid w:val="004A5030"/>
    <w:rsid w:val="004B23E1"/>
    <w:rsid w:val="004B38A8"/>
    <w:rsid w:val="004B3ECC"/>
    <w:rsid w:val="004B4538"/>
    <w:rsid w:val="004B67CE"/>
    <w:rsid w:val="004C0016"/>
    <w:rsid w:val="004C0711"/>
    <w:rsid w:val="004C0730"/>
    <w:rsid w:val="004C22A8"/>
    <w:rsid w:val="004C3029"/>
    <w:rsid w:val="004C5E31"/>
    <w:rsid w:val="004C67F8"/>
    <w:rsid w:val="004D0DD0"/>
    <w:rsid w:val="004D3048"/>
    <w:rsid w:val="004E0D12"/>
    <w:rsid w:val="004E410A"/>
    <w:rsid w:val="004E5DE2"/>
    <w:rsid w:val="004E6031"/>
    <w:rsid w:val="004F083B"/>
    <w:rsid w:val="004F3252"/>
    <w:rsid w:val="004F6885"/>
    <w:rsid w:val="00500CEB"/>
    <w:rsid w:val="00504C4E"/>
    <w:rsid w:val="00504D60"/>
    <w:rsid w:val="00506C19"/>
    <w:rsid w:val="0051169C"/>
    <w:rsid w:val="00512FAE"/>
    <w:rsid w:val="00513E25"/>
    <w:rsid w:val="00521CDC"/>
    <w:rsid w:val="0052296F"/>
    <w:rsid w:val="005307F7"/>
    <w:rsid w:val="005318F1"/>
    <w:rsid w:val="0053352E"/>
    <w:rsid w:val="00535BB5"/>
    <w:rsid w:val="0053666E"/>
    <w:rsid w:val="00541450"/>
    <w:rsid w:val="0054204C"/>
    <w:rsid w:val="00550B70"/>
    <w:rsid w:val="00552678"/>
    <w:rsid w:val="00552AB1"/>
    <w:rsid w:val="005537B0"/>
    <w:rsid w:val="00562C04"/>
    <w:rsid w:val="0056391E"/>
    <w:rsid w:val="00570B97"/>
    <w:rsid w:val="00570EC3"/>
    <w:rsid w:val="005719BF"/>
    <w:rsid w:val="00572C97"/>
    <w:rsid w:val="00574550"/>
    <w:rsid w:val="00574BC3"/>
    <w:rsid w:val="00580985"/>
    <w:rsid w:val="00581265"/>
    <w:rsid w:val="005824A1"/>
    <w:rsid w:val="00582880"/>
    <w:rsid w:val="005830F9"/>
    <w:rsid w:val="00585454"/>
    <w:rsid w:val="00587FE5"/>
    <w:rsid w:val="00590107"/>
    <w:rsid w:val="00590473"/>
    <w:rsid w:val="00590EBD"/>
    <w:rsid w:val="005A22D2"/>
    <w:rsid w:val="005A2C58"/>
    <w:rsid w:val="005A2F91"/>
    <w:rsid w:val="005A307D"/>
    <w:rsid w:val="005A780E"/>
    <w:rsid w:val="005B39D7"/>
    <w:rsid w:val="005B70C2"/>
    <w:rsid w:val="005C0CF2"/>
    <w:rsid w:val="005C1534"/>
    <w:rsid w:val="005D6B86"/>
    <w:rsid w:val="005D717C"/>
    <w:rsid w:val="005E33B3"/>
    <w:rsid w:val="005E56A1"/>
    <w:rsid w:val="005E69E2"/>
    <w:rsid w:val="005F0F72"/>
    <w:rsid w:val="005F3E87"/>
    <w:rsid w:val="005F5860"/>
    <w:rsid w:val="005F7EA8"/>
    <w:rsid w:val="00626F2C"/>
    <w:rsid w:val="006273B5"/>
    <w:rsid w:val="0063027D"/>
    <w:rsid w:val="00631FA3"/>
    <w:rsid w:val="00634C6A"/>
    <w:rsid w:val="00635256"/>
    <w:rsid w:val="00637BA4"/>
    <w:rsid w:val="00650334"/>
    <w:rsid w:val="00650C0C"/>
    <w:rsid w:val="00651822"/>
    <w:rsid w:val="00657282"/>
    <w:rsid w:val="00657FBB"/>
    <w:rsid w:val="00666B2E"/>
    <w:rsid w:val="006708DF"/>
    <w:rsid w:val="00672C80"/>
    <w:rsid w:val="00676FD5"/>
    <w:rsid w:val="006848F9"/>
    <w:rsid w:val="0068709C"/>
    <w:rsid w:val="00691268"/>
    <w:rsid w:val="00694FF1"/>
    <w:rsid w:val="00695365"/>
    <w:rsid w:val="00697480"/>
    <w:rsid w:val="00697AEC"/>
    <w:rsid w:val="006A0149"/>
    <w:rsid w:val="006A11BF"/>
    <w:rsid w:val="006A13E7"/>
    <w:rsid w:val="006A399C"/>
    <w:rsid w:val="006A5D9C"/>
    <w:rsid w:val="006A7103"/>
    <w:rsid w:val="006B1E5F"/>
    <w:rsid w:val="006B25E7"/>
    <w:rsid w:val="006B3971"/>
    <w:rsid w:val="006B4D3B"/>
    <w:rsid w:val="006B5DB7"/>
    <w:rsid w:val="006C3478"/>
    <w:rsid w:val="006C45B3"/>
    <w:rsid w:val="006C7E46"/>
    <w:rsid w:val="006D1184"/>
    <w:rsid w:val="006D13CC"/>
    <w:rsid w:val="006D1E78"/>
    <w:rsid w:val="006D2DD3"/>
    <w:rsid w:val="006D3EBE"/>
    <w:rsid w:val="006D5262"/>
    <w:rsid w:val="006D6CAA"/>
    <w:rsid w:val="006F02E9"/>
    <w:rsid w:val="006F19E7"/>
    <w:rsid w:val="006F2768"/>
    <w:rsid w:val="006F2F6D"/>
    <w:rsid w:val="0070243C"/>
    <w:rsid w:val="00705585"/>
    <w:rsid w:val="007143F5"/>
    <w:rsid w:val="00716341"/>
    <w:rsid w:val="00717419"/>
    <w:rsid w:val="00723937"/>
    <w:rsid w:val="007242A7"/>
    <w:rsid w:val="007312B5"/>
    <w:rsid w:val="007318D6"/>
    <w:rsid w:val="0073231A"/>
    <w:rsid w:val="00737333"/>
    <w:rsid w:val="00743E18"/>
    <w:rsid w:val="0074549D"/>
    <w:rsid w:val="00745C7A"/>
    <w:rsid w:val="00745E61"/>
    <w:rsid w:val="007509CC"/>
    <w:rsid w:val="00762A98"/>
    <w:rsid w:val="00764F79"/>
    <w:rsid w:val="00774BFE"/>
    <w:rsid w:val="00774DF8"/>
    <w:rsid w:val="0078531C"/>
    <w:rsid w:val="00790971"/>
    <w:rsid w:val="00793973"/>
    <w:rsid w:val="007A75FA"/>
    <w:rsid w:val="007B2782"/>
    <w:rsid w:val="007B53EB"/>
    <w:rsid w:val="007B6C8D"/>
    <w:rsid w:val="007C7FE7"/>
    <w:rsid w:val="007D0C07"/>
    <w:rsid w:val="007D37D2"/>
    <w:rsid w:val="007D4471"/>
    <w:rsid w:val="007D4972"/>
    <w:rsid w:val="007D7ED2"/>
    <w:rsid w:val="007E2EC7"/>
    <w:rsid w:val="007E58CC"/>
    <w:rsid w:val="007E5971"/>
    <w:rsid w:val="007E7842"/>
    <w:rsid w:val="007E7DDF"/>
    <w:rsid w:val="007F08BA"/>
    <w:rsid w:val="007F2AD6"/>
    <w:rsid w:val="007F5481"/>
    <w:rsid w:val="007F57E3"/>
    <w:rsid w:val="00805CC0"/>
    <w:rsid w:val="008065DF"/>
    <w:rsid w:val="008071F9"/>
    <w:rsid w:val="0081581B"/>
    <w:rsid w:val="0081600A"/>
    <w:rsid w:val="00817A13"/>
    <w:rsid w:val="00820F65"/>
    <w:rsid w:val="0082142B"/>
    <w:rsid w:val="008224B0"/>
    <w:rsid w:val="008228C4"/>
    <w:rsid w:val="00830AEA"/>
    <w:rsid w:val="00831599"/>
    <w:rsid w:val="008335D5"/>
    <w:rsid w:val="00836FC3"/>
    <w:rsid w:val="00845349"/>
    <w:rsid w:val="008548D3"/>
    <w:rsid w:val="0085639D"/>
    <w:rsid w:val="008569D3"/>
    <w:rsid w:val="00857597"/>
    <w:rsid w:val="00857BE2"/>
    <w:rsid w:val="00857F42"/>
    <w:rsid w:val="0086264C"/>
    <w:rsid w:val="008643DF"/>
    <w:rsid w:val="008654CF"/>
    <w:rsid w:val="00867C2B"/>
    <w:rsid w:val="008718E3"/>
    <w:rsid w:val="008722C3"/>
    <w:rsid w:val="0087515A"/>
    <w:rsid w:val="00875671"/>
    <w:rsid w:val="00875F1C"/>
    <w:rsid w:val="00880D16"/>
    <w:rsid w:val="00882FCE"/>
    <w:rsid w:val="0088449A"/>
    <w:rsid w:val="00887157"/>
    <w:rsid w:val="00887ADA"/>
    <w:rsid w:val="0089002D"/>
    <w:rsid w:val="0089334B"/>
    <w:rsid w:val="00895C31"/>
    <w:rsid w:val="00897093"/>
    <w:rsid w:val="008A0B76"/>
    <w:rsid w:val="008B44EA"/>
    <w:rsid w:val="008B4A9E"/>
    <w:rsid w:val="008C103A"/>
    <w:rsid w:val="008D0E68"/>
    <w:rsid w:val="008D10DB"/>
    <w:rsid w:val="008D2018"/>
    <w:rsid w:val="008D2622"/>
    <w:rsid w:val="008D38A6"/>
    <w:rsid w:val="008D587C"/>
    <w:rsid w:val="008E558B"/>
    <w:rsid w:val="008E70B6"/>
    <w:rsid w:val="008F0E06"/>
    <w:rsid w:val="008F28BD"/>
    <w:rsid w:val="008F2F90"/>
    <w:rsid w:val="008F3D5D"/>
    <w:rsid w:val="008F3F0B"/>
    <w:rsid w:val="008F5478"/>
    <w:rsid w:val="00900D1C"/>
    <w:rsid w:val="00903777"/>
    <w:rsid w:val="00906EC2"/>
    <w:rsid w:val="00913D03"/>
    <w:rsid w:val="00914D4B"/>
    <w:rsid w:val="009161F4"/>
    <w:rsid w:val="00916E0B"/>
    <w:rsid w:val="009241A5"/>
    <w:rsid w:val="00927251"/>
    <w:rsid w:val="009304A2"/>
    <w:rsid w:val="00931D00"/>
    <w:rsid w:val="009321AA"/>
    <w:rsid w:val="00932313"/>
    <w:rsid w:val="00934D39"/>
    <w:rsid w:val="0094202E"/>
    <w:rsid w:val="0094331E"/>
    <w:rsid w:val="00956D4E"/>
    <w:rsid w:val="00961001"/>
    <w:rsid w:val="0096452E"/>
    <w:rsid w:val="009668E2"/>
    <w:rsid w:val="009712F5"/>
    <w:rsid w:val="009751B0"/>
    <w:rsid w:val="0097588D"/>
    <w:rsid w:val="00975C7F"/>
    <w:rsid w:val="00980408"/>
    <w:rsid w:val="00982A91"/>
    <w:rsid w:val="00986C03"/>
    <w:rsid w:val="0098728E"/>
    <w:rsid w:val="0099326A"/>
    <w:rsid w:val="00993B19"/>
    <w:rsid w:val="009A55C0"/>
    <w:rsid w:val="009A63D5"/>
    <w:rsid w:val="009A6443"/>
    <w:rsid w:val="009B4F90"/>
    <w:rsid w:val="009D449F"/>
    <w:rsid w:val="009D52E9"/>
    <w:rsid w:val="009D6E42"/>
    <w:rsid w:val="009E10B2"/>
    <w:rsid w:val="009F0802"/>
    <w:rsid w:val="009F6586"/>
    <w:rsid w:val="00A0112B"/>
    <w:rsid w:val="00A0319E"/>
    <w:rsid w:val="00A031E5"/>
    <w:rsid w:val="00A04802"/>
    <w:rsid w:val="00A07906"/>
    <w:rsid w:val="00A07E15"/>
    <w:rsid w:val="00A11158"/>
    <w:rsid w:val="00A1288E"/>
    <w:rsid w:val="00A16F93"/>
    <w:rsid w:val="00A17045"/>
    <w:rsid w:val="00A20CAD"/>
    <w:rsid w:val="00A24D78"/>
    <w:rsid w:val="00A274C8"/>
    <w:rsid w:val="00A30685"/>
    <w:rsid w:val="00A34054"/>
    <w:rsid w:val="00A3572D"/>
    <w:rsid w:val="00A36462"/>
    <w:rsid w:val="00A37292"/>
    <w:rsid w:val="00A43D51"/>
    <w:rsid w:val="00A43F2E"/>
    <w:rsid w:val="00A46021"/>
    <w:rsid w:val="00A51417"/>
    <w:rsid w:val="00A52E1E"/>
    <w:rsid w:val="00A535EE"/>
    <w:rsid w:val="00A54DD7"/>
    <w:rsid w:val="00A56CD8"/>
    <w:rsid w:val="00A64A6C"/>
    <w:rsid w:val="00A6528A"/>
    <w:rsid w:val="00A65FA2"/>
    <w:rsid w:val="00A70C89"/>
    <w:rsid w:val="00A74E46"/>
    <w:rsid w:val="00A74F1B"/>
    <w:rsid w:val="00A7621B"/>
    <w:rsid w:val="00A90738"/>
    <w:rsid w:val="00A92253"/>
    <w:rsid w:val="00A935BA"/>
    <w:rsid w:val="00AA732E"/>
    <w:rsid w:val="00AB143E"/>
    <w:rsid w:val="00AB571D"/>
    <w:rsid w:val="00AC01EF"/>
    <w:rsid w:val="00AC09D7"/>
    <w:rsid w:val="00AC0D11"/>
    <w:rsid w:val="00AC3DD1"/>
    <w:rsid w:val="00AC4D40"/>
    <w:rsid w:val="00AD1B35"/>
    <w:rsid w:val="00AD2FFC"/>
    <w:rsid w:val="00AD5EA8"/>
    <w:rsid w:val="00AD6583"/>
    <w:rsid w:val="00AE401A"/>
    <w:rsid w:val="00AF08CD"/>
    <w:rsid w:val="00AF464D"/>
    <w:rsid w:val="00AF6A54"/>
    <w:rsid w:val="00B0051A"/>
    <w:rsid w:val="00B01BD6"/>
    <w:rsid w:val="00B06EC5"/>
    <w:rsid w:val="00B1660D"/>
    <w:rsid w:val="00B24E48"/>
    <w:rsid w:val="00B26CC5"/>
    <w:rsid w:val="00B306C0"/>
    <w:rsid w:val="00B307AE"/>
    <w:rsid w:val="00B31B89"/>
    <w:rsid w:val="00B35051"/>
    <w:rsid w:val="00B35A15"/>
    <w:rsid w:val="00B400FA"/>
    <w:rsid w:val="00B47174"/>
    <w:rsid w:val="00B5152C"/>
    <w:rsid w:val="00B5207F"/>
    <w:rsid w:val="00B5540A"/>
    <w:rsid w:val="00B56C78"/>
    <w:rsid w:val="00B61C67"/>
    <w:rsid w:val="00B655D9"/>
    <w:rsid w:val="00B702F9"/>
    <w:rsid w:val="00B733C7"/>
    <w:rsid w:val="00B74A33"/>
    <w:rsid w:val="00B754A0"/>
    <w:rsid w:val="00B7598B"/>
    <w:rsid w:val="00B75BFE"/>
    <w:rsid w:val="00B77271"/>
    <w:rsid w:val="00B816F1"/>
    <w:rsid w:val="00B86225"/>
    <w:rsid w:val="00B86318"/>
    <w:rsid w:val="00B9317F"/>
    <w:rsid w:val="00B954F0"/>
    <w:rsid w:val="00B966EB"/>
    <w:rsid w:val="00B979B8"/>
    <w:rsid w:val="00BA4948"/>
    <w:rsid w:val="00BA56EE"/>
    <w:rsid w:val="00BA730C"/>
    <w:rsid w:val="00BB2495"/>
    <w:rsid w:val="00BC235B"/>
    <w:rsid w:val="00BC279F"/>
    <w:rsid w:val="00BC3B69"/>
    <w:rsid w:val="00BD00F3"/>
    <w:rsid w:val="00BD18FC"/>
    <w:rsid w:val="00BD241E"/>
    <w:rsid w:val="00BD34E9"/>
    <w:rsid w:val="00BD3F35"/>
    <w:rsid w:val="00BD52A3"/>
    <w:rsid w:val="00BE1321"/>
    <w:rsid w:val="00BE1C15"/>
    <w:rsid w:val="00BF3280"/>
    <w:rsid w:val="00BF4E2A"/>
    <w:rsid w:val="00BF7559"/>
    <w:rsid w:val="00C03E8F"/>
    <w:rsid w:val="00C05B75"/>
    <w:rsid w:val="00C16627"/>
    <w:rsid w:val="00C21AE9"/>
    <w:rsid w:val="00C24598"/>
    <w:rsid w:val="00C25114"/>
    <w:rsid w:val="00C324AD"/>
    <w:rsid w:val="00C411A1"/>
    <w:rsid w:val="00C4294E"/>
    <w:rsid w:val="00C50E71"/>
    <w:rsid w:val="00C57319"/>
    <w:rsid w:val="00C63377"/>
    <w:rsid w:val="00C70055"/>
    <w:rsid w:val="00C71304"/>
    <w:rsid w:val="00C7585D"/>
    <w:rsid w:val="00C80F58"/>
    <w:rsid w:val="00C83F6E"/>
    <w:rsid w:val="00C847D8"/>
    <w:rsid w:val="00CA2235"/>
    <w:rsid w:val="00CA2ECF"/>
    <w:rsid w:val="00CA537D"/>
    <w:rsid w:val="00CA5F63"/>
    <w:rsid w:val="00CA6503"/>
    <w:rsid w:val="00CB366B"/>
    <w:rsid w:val="00CB3DD7"/>
    <w:rsid w:val="00CB5BAE"/>
    <w:rsid w:val="00CB5DD9"/>
    <w:rsid w:val="00CC1EA2"/>
    <w:rsid w:val="00CC1F3D"/>
    <w:rsid w:val="00CC3165"/>
    <w:rsid w:val="00CD4817"/>
    <w:rsid w:val="00CD6D8C"/>
    <w:rsid w:val="00CE0298"/>
    <w:rsid w:val="00CE5826"/>
    <w:rsid w:val="00CE5D1A"/>
    <w:rsid w:val="00CE77F2"/>
    <w:rsid w:val="00CF7CFB"/>
    <w:rsid w:val="00D03E0D"/>
    <w:rsid w:val="00D053B2"/>
    <w:rsid w:val="00D13AD4"/>
    <w:rsid w:val="00D17828"/>
    <w:rsid w:val="00D235B5"/>
    <w:rsid w:val="00D256D3"/>
    <w:rsid w:val="00D26F7D"/>
    <w:rsid w:val="00D30E0B"/>
    <w:rsid w:val="00D3206E"/>
    <w:rsid w:val="00D3614D"/>
    <w:rsid w:val="00D3665D"/>
    <w:rsid w:val="00D471BD"/>
    <w:rsid w:val="00D55A44"/>
    <w:rsid w:val="00D60109"/>
    <w:rsid w:val="00D6279C"/>
    <w:rsid w:val="00D6373B"/>
    <w:rsid w:val="00D64E07"/>
    <w:rsid w:val="00D7175D"/>
    <w:rsid w:val="00D755EF"/>
    <w:rsid w:val="00D7776C"/>
    <w:rsid w:val="00D9065C"/>
    <w:rsid w:val="00D91EBF"/>
    <w:rsid w:val="00D9395A"/>
    <w:rsid w:val="00D95A92"/>
    <w:rsid w:val="00DA031B"/>
    <w:rsid w:val="00DA17DC"/>
    <w:rsid w:val="00DA31DD"/>
    <w:rsid w:val="00DA3FD4"/>
    <w:rsid w:val="00DA532A"/>
    <w:rsid w:val="00DA75F5"/>
    <w:rsid w:val="00DB0477"/>
    <w:rsid w:val="00DB08E3"/>
    <w:rsid w:val="00DB0EFF"/>
    <w:rsid w:val="00DB141E"/>
    <w:rsid w:val="00DB2BA7"/>
    <w:rsid w:val="00DB419A"/>
    <w:rsid w:val="00DB5261"/>
    <w:rsid w:val="00DC0C74"/>
    <w:rsid w:val="00DC1946"/>
    <w:rsid w:val="00DC39D6"/>
    <w:rsid w:val="00DC5A5B"/>
    <w:rsid w:val="00DC5BFC"/>
    <w:rsid w:val="00DD110C"/>
    <w:rsid w:val="00DD301D"/>
    <w:rsid w:val="00DD5E75"/>
    <w:rsid w:val="00DD6B64"/>
    <w:rsid w:val="00DE2758"/>
    <w:rsid w:val="00DE586F"/>
    <w:rsid w:val="00DF22F2"/>
    <w:rsid w:val="00DF5561"/>
    <w:rsid w:val="00DF6E5C"/>
    <w:rsid w:val="00E01ABE"/>
    <w:rsid w:val="00E03B3C"/>
    <w:rsid w:val="00E04C95"/>
    <w:rsid w:val="00E053C5"/>
    <w:rsid w:val="00E06D55"/>
    <w:rsid w:val="00E06EEE"/>
    <w:rsid w:val="00E17D3C"/>
    <w:rsid w:val="00E215AD"/>
    <w:rsid w:val="00E27BB0"/>
    <w:rsid w:val="00E309F0"/>
    <w:rsid w:val="00E316ED"/>
    <w:rsid w:val="00E35A82"/>
    <w:rsid w:val="00E4245B"/>
    <w:rsid w:val="00E4400A"/>
    <w:rsid w:val="00E46261"/>
    <w:rsid w:val="00E46424"/>
    <w:rsid w:val="00E519C4"/>
    <w:rsid w:val="00E5504D"/>
    <w:rsid w:val="00E61DE9"/>
    <w:rsid w:val="00E70C89"/>
    <w:rsid w:val="00E71CBA"/>
    <w:rsid w:val="00E80F0C"/>
    <w:rsid w:val="00E8672A"/>
    <w:rsid w:val="00E86BAF"/>
    <w:rsid w:val="00E90172"/>
    <w:rsid w:val="00E90771"/>
    <w:rsid w:val="00E939F9"/>
    <w:rsid w:val="00E94CB0"/>
    <w:rsid w:val="00EA167A"/>
    <w:rsid w:val="00EA1979"/>
    <w:rsid w:val="00EB305B"/>
    <w:rsid w:val="00EB4D57"/>
    <w:rsid w:val="00EB4F8E"/>
    <w:rsid w:val="00EC17D1"/>
    <w:rsid w:val="00EC2F93"/>
    <w:rsid w:val="00EC3DE7"/>
    <w:rsid w:val="00EC6229"/>
    <w:rsid w:val="00ED1F3A"/>
    <w:rsid w:val="00ED2A95"/>
    <w:rsid w:val="00ED2B7B"/>
    <w:rsid w:val="00ED4559"/>
    <w:rsid w:val="00ED6820"/>
    <w:rsid w:val="00EE4473"/>
    <w:rsid w:val="00EE4923"/>
    <w:rsid w:val="00EE5D5F"/>
    <w:rsid w:val="00EE68CF"/>
    <w:rsid w:val="00EF38A8"/>
    <w:rsid w:val="00EF39AC"/>
    <w:rsid w:val="00EF72DF"/>
    <w:rsid w:val="00EF740B"/>
    <w:rsid w:val="00F002BC"/>
    <w:rsid w:val="00F024D0"/>
    <w:rsid w:val="00F04621"/>
    <w:rsid w:val="00F051B6"/>
    <w:rsid w:val="00F062E7"/>
    <w:rsid w:val="00F13C53"/>
    <w:rsid w:val="00F16316"/>
    <w:rsid w:val="00F16D04"/>
    <w:rsid w:val="00F21BA6"/>
    <w:rsid w:val="00F229FA"/>
    <w:rsid w:val="00F2568D"/>
    <w:rsid w:val="00F26CCD"/>
    <w:rsid w:val="00F26FC2"/>
    <w:rsid w:val="00F276CD"/>
    <w:rsid w:val="00F276FC"/>
    <w:rsid w:val="00F304D8"/>
    <w:rsid w:val="00F31B6A"/>
    <w:rsid w:val="00F32576"/>
    <w:rsid w:val="00F35A0E"/>
    <w:rsid w:val="00F42CDB"/>
    <w:rsid w:val="00F4555E"/>
    <w:rsid w:val="00F465B0"/>
    <w:rsid w:val="00F5392F"/>
    <w:rsid w:val="00F53B0E"/>
    <w:rsid w:val="00F53FC8"/>
    <w:rsid w:val="00F55274"/>
    <w:rsid w:val="00F60540"/>
    <w:rsid w:val="00F608B4"/>
    <w:rsid w:val="00F6188C"/>
    <w:rsid w:val="00F622F1"/>
    <w:rsid w:val="00F634EC"/>
    <w:rsid w:val="00F64344"/>
    <w:rsid w:val="00F6591D"/>
    <w:rsid w:val="00F67CA5"/>
    <w:rsid w:val="00F70449"/>
    <w:rsid w:val="00F706D7"/>
    <w:rsid w:val="00F75963"/>
    <w:rsid w:val="00F81A69"/>
    <w:rsid w:val="00F90860"/>
    <w:rsid w:val="00F91ADB"/>
    <w:rsid w:val="00F9342A"/>
    <w:rsid w:val="00F94CD9"/>
    <w:rsid w:val="00FA2C83"/>
    <w:rsid w:val="00FA7AC9"/>
    <w:rsid w:val="00FB032D"/>
    <w:rsid w:val="00FB138F"/>
    <w:rsid w:val="00FB2140"/>
    <w:rsid w:val="00FB3E2F"/>
    <w:rsid w:val="00FB5063"/>
    <w:rsid w:val="00FB5AF3"/>
    <w:rsid w:val="00FC3F71"/>
    <w:rsid w:val="00FC4734"/>
    <w:rsid w:val="00FC4AF2"/>
    <w:rsid w:val="00FC6534"/>
    <w:rsid w:val="00FD5935"/>
    <w:rsid w:val="00FD726B"/>
    <w:rsid w:val="00FD7948"/>
    <w:rsid w:val="00FE0860"/>
    <w:rsid w:val="00FE137C"/>
    <w:rsid w:val="00FE1467"/>
    <w:rsid w:val="00FE1E20"/>
    <w:rsid w:val="00FE3BFB"/>
    <w:rsid w:val="00FE5990"/>
    <w:rsid w:val="00FE74DD"/>
    <w:rsid w:val="00FF10E0"/>
    <w:rsid w:val="00FF6023"/>
    <w:rsid w:val="00FF6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on="f"/>
    </o:shapedefaults>
    <o:shapelayout v:ext="edit">
      <o:idmap v:ext="edit" data="1"/>
    </o:shapelayout>
  </w:shapeDefaults>
  <w:doNotEmbedSmartTags/>
  <w:decimalSymbol w:val=","/>
  <w:listSeparator w:val=";"/>
  <w14:docId w14:val="4D770BD7"/>
  <w15:chartTrackingRefBased/>
  <w15:docId w15:val="{2FDD46F3-0A11-4CAF-9CBD-E7B5612C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100" w:lineRule="atLeast"/>
      <w:textAlignment w:val="baseline"/>
    </w:pPr>
  </w:style>
  <w:style w:type="paragraph" w:styleId="Titre1">
    <w:name w:val="heading 1"/>
    <w:basedOn w:val="Normal"/>
    <w:qFormat/>
    <w:rsid w:val="00FB3E2F"/>
    <w:pPr>
      <w:keepNext/>
      <w:pageBreakBefore/>
      <w:pBdr>
        <w:top w:val="single" w:sz="6" w:space="4" w:color="0000FF"/>
        <w:left w:val="single" w:sz="6" w:space="4" w:color="0000FF"/>
        <w:bottom w:val="single" w:sz="6" w:space="4" w:color="0000FF"/>
        <w:right w:val="single" w:sz="6" w:space="4" w:color="0000FF"/>
      </w:pBdr>
      <w:tabs>
        <w:tab w:val="num" w:pos="0"/>
      </w:tabs>
      <w:suppressAutoHyphens/>
      <w:overflowPunct w:val="0"/>
      <w:autoSpaceDE w:val="0"/>
      <w:spacing w:after="360"/>
      <w:jc w:val="center"/>
      <w:outlineLvl w:val="0"/>
    </w:pPr>
    <w:rPr>
      <w:rFonts w:ascii="Arial" w:hAnsi="Arial" w:cs="Arial"/>
      <w:b/>
      <w:caps/>
      <w:spacing w:val="40"/>
      <w:kern w:val="1"/>
      <w:sz w:val="32"/>
    </w:rPr>
  </w:style>
  <w:style w:type="paragraph" w:styleId="Titre2">
    <w:name w:val="heading 2"/>
    <w:basedOn w:val="Adacistitre1"/>
    <w:qFormat/>
    <w:rsid w:val="006C7E46"/>
    <w:pPr>
      <w:outlineLvl w:val="1"/>
    </w:pPr>
  </w:style>
  <w:style w:type="paragraph" w:styleId="Titre3">
    <w:name w:val="heading 3"/>
    <w:basedOn w:val="Normal"/>
    <w:qFormat/>
    <w:rsid w:val="00FB3E2F"/>
    <w:pPr>
      <w:keepNext/>
      <w:tabs>
        <w:tab w:val="left" w:pos="0"/>
        <w:tab w:val="left" w:pos="1418"/>
      </w:tabs>
      <w:suppressAutoHyphens/>
      <w:overflowPunct w:val="0"/>
      <w:autoSpaceDE w:val="0"/>
      <w:spacing w:before="180" w:after="120"/>
      <w:jc w:val="both"/>
      <w:outlineLvl w:val="2"/>
    </w:pPr>
    <w:rPr>
      <w:rFonts w:ascii="Arial" w:hAnsi="Arial"/>
      <w:smallCaps/>
      <w:color w:val="0000FF"/>
      <w:sz w:val="26"/>
      <w:u w:val="single"/>
    </w:rPr>
  </w:style>
  <w:style w:type="paragraph" w:styleId="Titre4">
    <w:name w:val="heading 4"/>
    <w:basedOn w:val="Normal"/>
    <w:next w:val="Normal"/>
    <w:qFormat/>
    <w:rsid w:val="00FB3E2F"/>
    <w:pPr>
      <w:numPr>
        <w:ilvl w:val="3"/>
        <w:numId w:val="2"/>
      </w:numPr>
      <w:suppressAutoHyphens/>
      <w:overflowPunct w:val="0"/>
      <w:autoSpaceDE w:val="0"/>
      <w:spacing w:before="240" w:after="120"/>
      <w:jc w:val="both"/>
      <w:outlineLvl w:val="3"/>
    </w:pPr>
    <w:rPr>
      <w:rFonts w:ascii="Arial" w:hAnsi="Arial"/>
      <w:i/>
      <w:color w:val="0000FF"/>
      <w:sz w:val="22"/>
      <w:u w:val="single"/>
    </w:rPr>
  </w:style>
  <w:style w:type="paragraph" w:styleId="Titre5">
    <w:name w:val="heading 5"/>
    <w:basedOn w:val="Normal"/>
    <w:next w:val="Normal"/>
    <w:qFormat/>
    <w:rsid w:val="00FB3E2F"/>
    <w:pPr>
      <w:numPr>
        <w:ilvl w:val="4"/>
        <w:numId w:val="2"/>
      </w:numPr>
      <w:tabs>
        <w:tab w:val="left" w:pos="0"/>
      </w:tabs>
      <w:suppressAutoHyphens/>
      <w:overflowPunct w:val="0"/>
      <w:autoSpaceDE w:val="0"/>
      <w:spacing w:before="240" w:after="120"/>
      <w:jc w:val="both"/>
      <w:outlineLvl w:val="4"/>
    </w:pPr>
    <w:rPr>
      <w:rFonts w:ascii="Arial" w:hAnsi="Arial"/>
      <w:b/>
      <w:bCs/>
      <w:sz w:val="22"/>
    </w:rPr>
  </w:style>
  <w:style w:type="paragraph" w:styleId="Titre6">
    <w:name w:val="heading 6"/>
    <w:basedOn w:val="Normal"/>
    <w:qFormat/>
    <w:rsid w:val="00367660"/>
    <w:pPr>
      <w:numPr>
        <w:ilvl w:val="5"/>
        <w:numId w:val="2"/>
      </w:numPr>
      <w:suppressAutoHyphens/>
      <w:overflowPunct w:val="0"/>
      <w:autoSpaceDE w:val="0"/>
      <w:spacing w:before="240" w:after="60"/>
      <w:outlineLvl w:val="5"/>
    </w:pPr>
    <w:rPr>
      <w:rFonts w:ascii="Arial" w:hAnsi="Arial"/>
      <w:i/>
      <w:sz w:val="22"/>
    </w:rPr>
  </w:style>
  <w:style w:type="paragraph" w:styleId="Titre7">
    <w:name w:val="heading 7"/>
    <w:basedOn w:val="Normal"/>
    <w:qFormat/>
    <w:rsid w:val="00367660"/>
    <w:pPr>
      <w:numPr>
        <w:ilvl w:val="6"/>
        <w:numId w:val="2"/>
      </w:numPr>
      <w:suppressAutoHyphens/>
      <w:overflowPunct w:val="0"/>
      <w:autoSpaceDE w:val="0"/>
      <w:spacing w:before="240" w:after="60"/>
      <w:outlineLvl w:val="6"/>
    </w:pPr>
    <w:rPr>
      <w:rFonts w:ascii="Arial" w:hAnsi="Arial"/>
      <w:sz w:val="22"/>
    </w:rPr>
  </w:style>
  <w:style w:type="paragraph" w:styleId="Titre8">
    <w:name w:val="heading 8"/>
    <w:basedOn w:val="Normal"/>
    <w:qFormat/>
    <w:rsid w:val="00367660"/>
    <w:pPr>
      <w:numPr>
        <w:ilvl w:val="7"/>
        <w:numId w:val="2"/>
      </w:numPr>
      <w:suppressAutoHyphens/>
      <w:overflowPunct w:val="0"/>
      <w:autoSpaceDE w:val="0"/>
      <w:spacing w:before="240" w:after="60"/>
      <w:outlineLvl w:val="7"/>
    </w:pPr>
    <w:rPr>
      <w:rFonts w:ascii="Arial" w:hAnsi="Arial"/>
      <w:i/>
      <w:sz w:val="22"/>
    </w:rPr>
  </w:style>
  <w:style w:type="paragraph" w:styleId="Titre9">
    <w:name w:val="heading 9"/>
    <w:basedOn w:val="Normal"/>
    <w:qFormat/>
    <w:rsid w:val="00367660"/>
    <w:pPr>
      <w:numPr>
        <w:ilvl w:val="8"/>
        <w:numId w:val="2"/>
      </w:numPr>
      <w:suppressAutoHyphens/>
      <w:overflowPunct w:val="0"/>
      <w:autoSpaceDE w:val="0"/>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4F083B"/>
    <w:rPr>
      <w:color w:val="0000FF"/>
      <w:u w:val="single"/>
    </w:rPr>
  </w:style>
  <w:style w:type="paragraph" w:styleId="En-tte">
    <w:name w:val="header"/>
    <w:basedOn w:val="Normal"/>
    <w:rsid w:val="004F083B"/>
    <w:pPr>
      <w:tabs>
        <w:tab w:val="center" w:pos="4536"/>
        <w:tab w:val="right" w:pos="9072"/>
      </w:tabs>
    </w:pPr>
  </w:style>
  <w:style w:type="paragraph" w:styleId="Pieddepage">
    <w:name w:val="footer"/>
    <w:basedOn w:val="Normal"/>
    <w:rsid w:val="004F083B"/>
    <w:pPr>
      <w:tabs>
        <w:tab w:val="center" w:pos="4536"/>
        <w:tab w:val="right" w:pos="9072"/>
      </w:tabs>
    </w:pPr>
  </w:style>
  <w:style w:type="paragraph" w:customStyle="1" w:styleId="Puceadacis">
    <w:name w:val="Puce adacis"/>
    <w:basedOn w:val="Normal"/>
    <w:link w:val="PuceadacisCarCar"/>
    <w:rsid w:val="00B733C7"/>
    <w:pPr>
      <w:numPr>
        <w:numId w:val="1"/>
      </w:numPr>
      <w:suppressAutoHyphens/>
      <w:jc w:val="both"/>
      <w:textAlignment w:val="auto"/>
    </w:pPr>
    <w:rPr>
      <w:rFonts w:ascii="Arial" w:hAnsi="Arial" w:cs="Arial"/>
      <w:color w:val="000000"/>
    </w:rPr>
  </w:style>
  <w:style w:type="character" w:customStyle="1" w:styleId="PuceadacisCarCar">
    <w:name w:val="Puce adacis Car Car"/>
    <w:link w:val="Puceadacis"/>
    <w:rsid w:val="00B733C7"/>
    <w:rPr>
      <w:rFonts w:ascii="Arial" w:hAnsi="Arial" w:cs="Arial"/>
      <w:color w:val="000000"/>
    </w:rPr>
  </w:style>
  <w:style w:type="paragraph" w:customStyle="1" w:styleId="Adacisnormal">
    <w:name w:val="Adacis_normal"/>
    <w:basedOn w:val="Normal"/>
    <w:rsid w:val="00367660"/>
    <w:pPr>
      <w:suppressAutoHyphens/>
      <w:overflowPunct w:val="0"/>
      <w:autoSpaceDE w:val="0"/>
      <w:spacing w:before="60" w:after="60"/>
      <w:jc w:val="both"/>
    </w:pPr>
    <w:rPr>
      <w:rFonts w:ascii="Arial" w:hAnsi="Arial"/>
      <w:sz w:val="22"/>
    </w:rPr>
  </w:style>
  <w:style w:type="paragraph" w:customStyle="1" w:styleId="AdacistitreI">
    <w:name w:val="Adacis_titreI"/>
    <w:basedOn w:val="Normal"/>
    <w:autoRedefine/>
    <w:rsid w:val="006D1E78"/>
    <w:pPr>
      <w:widowControl w:val="0"/>
      <w:numPr>
        <w:numId w:val="2"/>
      </w:numPr>
      <w:pBdr>
        <w:bottom w:val="single" w:sz="4" w:space="1" w:color="000080"/>
      </w:pBdr>
      <w:suppressAutoHyphens/>
      <w:spacing w:before="240"/>
      <w:textAlignment w:val="auto"/>
    </w:pPr>
    <w:rPr>
      <w:rFonts w:ascii="Arial" w:hAnsi="Arial"/>
      <w:b/>
      <w:bCs/>
      <w:smallCaps/>
      <w:color w:val="333399"/>
      <w:sz w:val="28"/>
    </w:rPr>
  </w:style>
  <w:style w:type="paragraph" w:customStyle="1" w:styleId="Adacistitre1">
    <w:name w:val="Adacis_titre1"/>
    <w:basedOn w:val="Normal"/>
    <w:rsid w:val="00205DE3"/>
    <w:pPr>
      <w:numPr>
        <w:ilvl w:val="1"/>
        <w:numId w:val="2"/>
      </w:numPr>
      <w:suppressAutoHyphens/>
      <w:spacing w:before="120"/>
      <w:ind w:right="-57"/>
      <w:textAlignment w:val="auto"/>
    </w:pPr>
    <w:rPr>
      <w:rFonts w:ascii="Arial" w:hAnsi="Arial"/>
      <w:b/>
      <w:bCs/>
      <w:i/>
      <w:iCs/>
      <w:color w:val="333399"/>
      <w:sz w:val="24"/>
    </w:rPr>
  </w:style>
  <w:style w:type="paragraph" w:customStyle="1" w:styleId="AdacisTITRE">
    <w:name w:val="Adacis_TITRE"/>
    <w:basedOn w:val="Normal"/>
    <w:rsid w:val="00385B05"/>
    <w:pPr>
      <w:widowControl w:val="0"/>
      <w:suppressAutoHyphens/>
      <w:spacing w:before="120" w:after="120"/>
      <w:jc w:val="center"/>
      <w:textAlignment w:val="auto"/>
    </w:pPr>
    <w:rPr>
      <w:rFonts w:ascii="Arial" w:hAnsi="Arial"/>
      <w:b/>
      <w:bCs/>
      <w:caps/>
      <w:color w:val="333399"/>
      <w:sz w:val="28"/>
      <w:szCs w:val="28"/>
    </w:rPr>
  </w:style>
  <w:style w:type="paragraph" w:customStyle="1" w:styleId="AdacisSOUS-TITRE">
    <w:name w:val="Adacis_SOUS-TITRE"/>
    <w:basedOn w:val="Normal"/>
    <w:rsid w:val="00385B05"/>
    <w:pPr>
      <w:widowControl w:val="0"/>
      <w:pBdr>
        <w:top w:val="single" w:sz="8" w:space="5" w:color="8787D7"/>
        <w:left w:val="single" w:sz="8" w:space="4" w:color="8787D7"/>
        <w:bottom w:val="single" w:sz="8" w:space="5" w:color="8787D7"/>
        <w:right w:val="single" w:sz="8" w:space="4" w:color="8787D7"/>
      </w:pBdr>
      <w:shd w:val="clear" w:color="auto" w:fill="8787D7"/>
      <w:suppressAutoHyphens/>
      <w:spacing w:before="120" w:after="120"/>
      <w:jc w:val="center"/>
      <w:textAlignment w:val="auto"/>
    </w:pPr>
    <w:rPr>
      <w:rFonts w:ascii="Arial" w:hAnsi="Arial" w:cs="Arial"/>
      <w:b/>
      <w:bCs/>
      <w:caps/>
      <w:color w:val="FFFFFF"/>
      <w:sz w:val="22"/>
    </w:rPr>
  </w:style>
  <w:style w:type="paragraph" w:styleId="TM1">
    <w:name w:val="toc 1"/>
    <w:basedOn w:val="Normal"/>
    <w:next w:val="Normal"/>
    <w:autoRedefine/>
    <w:uiPriority w:val="39"/>
    <w:rsid w:val="006B3971"/>
    <w:pPr>
      <w:spacing w:before="120"/>
    </w:pPr>
    <w:rPr>
      <w:rFonts w:ascii="Arial" w:hAnsi="Arial"/>
      <w:b/>
      <w:sz w:val="22"/>
    </w:rPr>
  </w:style>
  <w:style w:type="paragraph" w:styleId="TM2">
    <w:name w:val="toc 2"/>
    <w:basedOn w:val="Normal"/>
    <w:next w:val="Normal"/>
    <w:autoRedefine/>
    <w:uiPriority w:val="39"/>
    <w:rsid w:val="00C21AE9"/>
    <w:pPr>
      <w:ind w:left="200"/>
    </w:pPr>
    <w:rPr>
      <w:rFonts w:ascii="Arial" w:hAnsi="Arial"/>
      <w:sz w:val="22"/>
    </w:rPr>
  </w:style>
  <w:style w:type="paragraph" w:customStyle="1" w:styleId="AdacisTitre-a">
    <w:name w:val="Adacis_Titre-a"/>
    <w:basedOn w:val="Adacisnormal"/>
    <w:rsid w:val="00916E0B"/>
    <w:pPr>
      <w:numPr>
        <w:ilvl w:val="2"/>
        <w:numId w:val="2"/>
      </w:numPr>
      <w:spacing w:before="120"/>
    </w:pPr>
    <w:rPr>
      <w:b/>
      <w:i/>
      <w:color w:val="333399"/>
    </w:rPr>
  </w:style>
  <w:style w:type="paragraph" w:styleId="TM3">
    <w:name w:val="toc 3"/>
    <w:basedOn w:val="Normal"/>
    <w:next w:val="Normal"/>
    <w:autoRedefine/>
    <w:semiHidden/>
    <w:rsid w:val="00C21AE9"/>
    <w:pPr>
      <w:ind w:left="400"/>
    </w:pPr>
    <w:rPr>
      <w:rFonts w:ascii="Arial" w:hAnsi="Arial"/>
      <w:sz w:val="22"/>
    </w:rPr>
  </w:style>
  <w:style w:type="paragraph" w:customStyle="1" w:styleId="Adacispuce">
    <w:name w:val="Adacis_puce"/>
    <w:basedOn w:val="Adacisnormal"/>
    <w:rsid w:val="0085639D"/>
    <w:pPr>
      <w:numPr>
        <w:numId w:val="3"/>
      </w:numPr>
      <w:spacing w:before="0" w:after="0"/>
    </w:pPr>
  </w:style>
  <w:style w:type="paragraph" w:customStyle="1" w:styleId="Adacissous-puce">
    <w:name w:val="Adacis_sous-puce"/>
    <w:basedOn w:val="Adacispuce"/>
    <w:rsid w:val="00BE1321"/>
    <w:pPr>
      <w:numPr>
        <w:ilvl w:val="1"/>
        <w:numId w:val="4"/>
      </w:numPr>
    </w:pPr>
  </w:style>
  <w:style w:type="character" w:styleId="Marquedecommentaire">
    <w:name w:val="annotation reference"/>
    <w:semiHidden/>
    <w:rsid w:val="00B86225"/>
    <w:rPr>
      <w:sz w:val="16"/>
      <w:szCs w:val="16"/>
    </w:rPr>
  </w:style>
  <w:style w:type="paragraph" w:styleId="Commentaire">
    <w:name w:val="annotation text"/>
    <w:basedOn w:val="Normal"/>
    <w:semiHidden/>
    <w:rsid w:val="00B86225"/>
  </w:style>
  <w:style w:type="paragraph" w:styleId="Objetducommentaire">
    <w:name w:val="annotation subject"/>
    <w:basedOn w:val="Commentaire"/>
    <w:next w:val="Commentaire"/>
    <w:semiHidden/>
    <w:rsid w:val="00B86225"/>
    <w:rPr>
      <w:b/>
      <w:bCs/>
    </w:rPr>
  </w:style>
  <w:style w:type="paragraph" w:styleId="Textedebulles">
    <w:name w:val="Balloon Text"/>
    <w:basedOn w:val="Normal"/>
    <w:link w:val="TextedebullesCar"/>
    <w:rsid w:val="008654CF"/>
    <w:pPr>
      <w:spacing w:line="240" w:lineRule="auto"/>
    </w:pPr>
    <w:rPr>
      <w:rFonts w:ascii="Segoe UI" w:hAnsi="Segoe UI" w:cs="Segoe UI"/>
      <w:sz w:val="18"/>
      <w:szCs w:val="18"/>
    </w:rPr>
  </w:style>
  <w:style w:type="character" w:customStyle="1" w:styleId="TextedebullesCar">
    <w:name w:val="Texte de bulles Car"/>
    <w:link w:val="Textedebulles"/>
    <w:rsid w:val="008654CF"/>
    <w:rPr>
      <w:rFonts w:ascii="Segoe UI" w:hAnsi="Segoe UI" w:cs="Segoe UI"/>
      <w:sz w:val="18"/>
      <w:szCs w:val="18"/>
    </w:rPr>
  </w:style>
  <w:style w:type="character" w:customStyle="1" w:styleId="Mentionnonrsolue1">
    <w:name w:val="Mention non résolue1"/>
    <w:basedOn w:val="Policepardfaut"/>
    <w:uiPriority w:val="99"/>
    <w:semiHidden/>
    <w:unhideWhenUsed/>
    <w:rsid w:val="004905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834">
      <w:bodyDiv w:val="1"/>
      <w:marLeft w:val="0"/>
      <w:marRight w:val="0"/>
      <w:marTop w:val="0"/>
      <w:marBottom w:val="0"/>
      <w:divBdr>
        <w:top w:val="none" w:sz="0" w:space="0" w:color="auto"/>
        <w:left w:val="none" w:sz="0" w:space="0" w:color="auto"/>
        <w:bottom w:val="none" w:sz="0" w:space="0" w:color="auto"/>
        <w:right w:val="none" w:sz="0" w:space="0" w:color="auto"/>
      </w:divBdr>
      <w:divsChild>
        <w:div w:id="773747459">
          <w:marLeft w:val="0"/>
          <w:marRight w:val="0"/>
          <w:marTop w:val="0"/>
          <w:marBottom w:val="0"/>
          <w:divBdr>
            <w:top w:val="none" w:sz="0" w:space="0" w:color="auto"/>
            <w:left w:val="none" w:sz="0" w:space="0" w:color="auto"/>
            <w:bottom w:val="none" w:sz="0" w:space="0" w:color="auto"/>
            <w:right w:val="none" w:sz="0" w:space="0" w:color="auto"/>
          </w:divBdr>
        </w:div>
        <w:div w:id="1412700605">
          <w:marLeft w:val="0"/>
          <w:marRight w:val="0"/>
          <w:marTop w:val="0"/>
          <w:marBottom w:val="0"/>
          <w:divBdr>
            <w:top w:val="none" w:sz="0" w:space="0" w:color="auto"/>
            <w:left w:val="none" w:sz="0" w:space="0" w:color="auto"/>
            <w:bottom w:val="none" w:sz="0" w:space="0" w:color="auto"/>
            <w:right w:val="none" w:sz="0" w:space="0" w:color="auto"/>
          </w:divBdr>
        </w:div>
      </w:divsChild>
    </w:div>
    <w:div w:id="180316074">
      <w:bodyDiv w:val="1"/>
      <w:marLeft w:val="0"/>
      <w:marRight w:val="0"/>
      <w:marTop w:val="0"/>
      <w:marBottom w:val="0"/>
      <w:divBdr>
        <w:top w:val="none" w:sz="0" w:space="0" w:color="auto"/>
        <w:left w:val="none" w:sz="0" w:space="0" w:color="auto"/>
        <w:bottom w:val="none" w:sz="0" w:space="0" w:color="auto"/>
        <w:right w:val="none" w:sz="0" w:space="0" w:color="auto"/>
      </w:divBdr>
      <w:divsChild>
        <w:div w:id="162822633">
          <w:marLeft w:val="0"/>
          <w:marRight w:val="0"/>
          <w:marTop w:val="0"/>
          <w:marBottom w:val="0"/>
          <w:divBdr>
            <w:top w:val="none" w:sz="0" w:space="0" w:color="auto"/>
            <w:left w:val="none" w:sz="0" w:space="0" w:color="auto"/>
            <w:bottom w:val="none" w:sz="0" w:space="0" w:color="auto"/>
            <w:right w:val="none" w:sz="0" w:space="0" w:color="auto"/>
          </w:divBdr>
        </w:div>
        <w:div w:id="262956229">
          <w:marLeft w:val="0"/>
          <w:marRight w:val="0"/>
          <w:marTop w:val="0"/>
          <w:marBottom w:val="0"/>
          <w:divBdr>
            <w:top w:val="none" w:sz="0" w:space="0" w:color="auto"/>
            <w:left w:val="none" w:sz="0" w:space="0" w:color="auto"/>
            <w:bottom w:val="none" w:sz="0" w:space="0" w:color="auto"/>
            <w:right w:val="none" w:sz="0" w:space="0" w:color="auto"/>
          </w:divBdr>
        </w:div>
        <w:div w:id="369501845">
          <w:marLeft w:val="0"/>
          <w:marRight w:val="0"/>
          <w:marTop w:val="0"/>
          <w:marBottom w:val="0"/>
          <w:divBdr>
            <w:top w:val="none" w:sz="0" w:space="0" w:color="auto"/>
            <w:left w:val="none" w:sz="0" w:space="0" w:color="auto"/>
            <w:bottom w:val="none" w:sz="0" w:space="0" w:color="auto"/>
            <w:right w:val="none" w:sz="0" w:space="0" w:color="auto"/>
          </w:divBdr>
        </w:div>
        <w:div w:id="1148207692">
          <w:marLeft w:val="0"/>
          <w:marRight w:val="0"/>
          <w:marTop w:val="0"/>
          <w:marBottom w:val="0"/>
          <w:divBdr>
            <w:top w:val="none" w:sz="0" w:space="0" w:color="auto"/>
            <w:left w:val="none" w:sz="0" w:space="0" w:color="auto"/>
            <w:bottom w:val="none" w:sz="0" w:space="0" w:color="auto"/>
            <w:right w:val="none" w:sz="0" w:space="0" w:color="auto"/>
          </w:divBdr>
        </w:div>
        <w:div w:id="1653677192">
          <w:marLeft w:val="0"/>
          <w:marRight w:val="0"/>
          <w:marTop w:val="0"/>
          <w:marBottom w:val="0"/>
          <w:divBdr>
            <w:top w:val="none" w:sz="0" w:space="0" w:color="auto"/>
            <w:left w:val="none" w:sz="0" w:space="0" w:color="auto"/>
            <w:bottom w:val="none" w:sz="0" w:space="0" w:color="auto"/>
            <w:right w:val="none" w:sz="0" w:space="0" w:color="auto"/>
          </w:divBdr>
        </w:div>
        <w:div w:id="1975286086">
          <w:marLeft w:val="0"/>
          <w:marRight w:val="0"/>
          <w:marTop w:val="0"/>
          <w:marBottom w:val="0"/>
          <w:divBdr>
            <w:top w:val="none" w:sz="0" w:space="0" w:color="auto"/>
            <w:left w:val="none" w:sz="0" w:space="0" w:color="auto"/>
            <w:bottom w:val="none" w:sz="0" w:space="0" w:color="auto"/>
            <w:right w:val="none" w:sz="0" w:space="0" w:color="auto"/>
          </w:divBdr>
        </w:div>
        <w:div w:id="2020423390">
          <w:marLeft w:val="0"/>
          <w:marRight w:val="0"/>
          <w:marTop w:val="0"/>
          <w:marBottom w:val="0"/>
          <w:divBdr>
            <w:top w:val="none" w:sz="0" w:space="0" w:color="auto"/>
            <w:left w:val="none" w:sz="0" w:space="0" w:color="auto"/>
            <w:bottom w:val="none" w:sz="0" w:space="0" w:color="auto"/>
            <w:right w:val="none" w:sz="0" w:space="0" w:color="auto"/>
          </w:divBdr>
        </w:div>
      </w:divsChild>
    </w:div>
    <w:div w:id="356589869">
      <w:bodyDiv w:val="1"/>
      <w:marLeft w:val="0"/>
      <w:marRight w:val="0"/>
      <w:marTop w:val="0"/>
      <w:marBottom w:val="0"/>
      <w:divBdr>
        <w:top w:val="none" w:sz="0" w:space="0" w:color="auto"/>
        <w:left w:val="none" w:sz="0" w:space="0" w:color="auto"/>
        <w:bottom w:val="none" w:sz="0" w:space="0" w:color="auto"/>
        <w:right w:val="none" w:sz="0" w:space="0" w:color="auto"/>
      </w:divBdr>
    </w:div>
    <w:div w:id="379788005">
      <w:bodyDiv w:val="1"/>
      <w:marLeft w:val="0"/>
      <w:marRight w:val="0"/>
      <w:marTop w:val="0"/>
      <w:marBottom w:val="0"/>
      <w:divBdr>
        <w:top w:val="none" w:sz="0" w:space="0" w:color="auto"/>
        <w:left w:val="none" w:sz="0" w:space="0" w:color="auto"/>
        <w:bottom w:val="none" w:sz="0" w:space="0" w:color="auto"/>
        <w:right w:val="none" w:sz="0" w:space="0" w:color="auto"/>
      </w:divBdr>
      <w:divsChild>
        <w:div w:id="331302847">
          <w:marLeft w:val="0"/>
          <w:marRight w:val="0"/>
          <w:marTop w:val="0"/>
          <w:marBottom w:val="0"/>
          <w:divBdr>
            <w:top w:val="none" w:sz="0" w:space="0" w:color="auto"/>
            <w:left w:val="none" w:sz="0" w:space="0" w:color="auto"/>
            <w:bottom w:val="none" w:sz="0" w:space="0" w:color="auto"/>
            <w:right w:val="none" w:sz="0" w:space="0" w:color="auto"/>
          </w:divBdr>
        </w:div>
        <w:div w:id="388846885">
          <w:marLeft w:val="0"/>
          <w:marRight w:val="0"/>
          <w:marTop w:val="0"/>
          <w:marBottom w:val="0"/>
          <w:divBdr>
            <w:top w:val="none" w:sz="0" w:space="0" w:color="auto"/>
            <w:left w:val="none" w:sz="0" w:space="0" w:color="auto"/>
            <w:bottom w:val="none" w:sz="0" w:space="0" w:color="auto"/>
            <w:right w:val="none" w:sz="0" w:space="0" w:color="auto"/>
          </w:divBdr>
        </w:div>
      </w:divsChild>
    </w:div>
    <w:div w:id="449321193">
      <w:bodyDiv w:val="1"/>
      <w:marLeft w:val="0"/>
      <w:marRight w:val="0"/>
      <w:marTop w:val="0"/>
      <w:marBottom w:val="0"/>
      <w:divBdr>
        <w:top w:val="none" w:sz="0" w:space="0" w:color="auto"/>
        <w:left w:val="none" w:sz="0" w:space="0" w:color="auto"/>
        <w:bottom w:val="none" w:sz="0" w:space="0" w:color="auto"/>
        <w:right w:val="none" w:sz="0" w:space="0" w:color="auto"/>
      </w:divBdr>
    </w:div>
    <w:div w:id="484206232">
      <w:bodyDiv w:val="1"/>
      <w:marLeft w:val="0"/>
      <w:marRight w:val="0"/>
      <w:marTop w:val="0"/>
      <w:marBottom w:val="0"/>
      <w:divBdr>
        <w:top w:val="none" w:sz="0" w:space="0" w:color="auto"/>
        <w:left w:val="none" w:sz="0" w:space="0" w:color="auto"/>
        <w:bottom w:val="none" w:sz="0" w:space="0" w:color="auto"/>
        <w:right w:val="none" w:sz="0" w:space="0" w:color="auto"/>
      </w:divBdr>
      <w:divsChild>
        <w:div w:id="68695850">
          <w:marLeft w:val="0"/>
          <w:marRight w:val="0"/>
          <w:marTop w:val="0"/>
          <w:marBottom w:val="0"/>
          <w:divBdr>
            <w:top w:val="none" w:sz="0" w:space="0" w:color="auto"/>
            <w:left w:val="none" w:sz="0" w:space="0" w:color="auto"/>
            <w:bottom w:val="none" w:sz="0" w:space="0" w:color="auto"/>
            <w:right w:val="none" w:sz="0" w:space="0" w:color="auto"/>
          </w:divBdr>
        </w:div>
        <w:div w:id="522982306">
          <w:marLeft w:val="0"/>
          <w:marRight w:val="0"/>
          <w:marTop w:val="0"/>
          <w:marBottom w:val="0"/>
          <w:divBdr>
            <w:top w:val="none" w:sz="0" w:space="0" w:color="auto"/>
            <w:left w:val="none" w:sz="0" w:space="0" w:color="auto"/>
            <w:bottom w:val="none" w:sz="0" w:space="0" w:color="auto"/>
            <w:right w:val="none" w:sz="0" w:space="0" w:color="auto"/>
          </w:divBdr>
        </w:div>
        <w:div w:id="790705256">
          <w:marLeft w:val="0"/>
          <w:marRight w:val="0"/>
          <w:marTop w:val="0"/>
          <w:marBottom w:val="0"/>
          <w:divBdr>
            <w:top w:val="none" w:sz="0" w:space="0" w:color="auto"/>
            <w:left w:val="none" w:sz="0" w:space="0" w:color="auto"/>
            <w:bottom w:val="none" w:sz="0" w:space="0" w:color="auto"/>
            <w:right w:val="none" w:sz="0" w:space="0" w:color="auto"/>
          </w:divBdr>
        </w:div>
        <w:div w:id="929001634">
          <w:marLeft w:val="0"/>
          <w:marRight w:val="0"/>
          <w:marTop w:val="0"/>
          <w:marBottom w:val="0"/>
          <w:divBdr>
            <w:top w:val="none" w:sz="0" w:space="0" w:color="auto"/>
            <w:left w:val="none" w:sz="0" w:space="0" w:color="auto"/>
            <w:bottom w:val="none" w:sz="0" w:space="0" w:color="auto"/>
            <w:right w:val="none" w:sz="0" w:space="0" w:color="auto"/>
          </w:divBdr>
        </w:div>
        <w:div w:id="1832134507">
          <w:marLeft w:val="0"/>
          <w:marRight w:val="0"/>
          <w:marTop w:val="0"/>
          <w:marBottom w:val="0"/>
          <w:divBdr>
            <w:top w:val="none" w:sz="0" w:space="0" w:color="auto"/>
            <w:left w:val="none" w:sz="0" w:space="0" w:color="auto"/>
            <w:bottom w:val="none" w:sz="0" w:space="0" w:color="auto"/>
            <w:right w:val="none" w:sz="0" w:space="0" w:color="auto"/>
          </w:divBdr>
        </w:div>
      </w:divsChild>
    </w:div>
    <w:div w:id="536434097">
      <w:bodyDiv w:val="1"/>
      <w:marLeft w:val="0"/>
      <w:marRight w:val="0"/>
      <w:marTop w:val="0"/>
      <w:marBottom w:val="0"/>
      <w:divBdr>
        <w:top w:val="none" w:sz="0" w:space="0" w:color="auto"/>
        <w:left w:val="none" w:sz="0" w:space="0" w:color="auto"/>
        <w:bottom w:val="none" w:sz="0" w:space="0" w:color="auto"/>
        <w:right w:val="none" w:sz="0" w:space="0" w:color="auto"/>
      </w:divBdr>
      <w:divsChild>
        <w:div w:id="143860350">
          <w:marLeft w:val="0"/>
          <w:marRight w:val="0"/>
          <w:marTop w:val="0"/>
          <w:marBottom w:val="0"/>
          <w:divBdr>
            <w:top w:val="none" w:sz="0" w:space="0" w:color="auto"/>
            <w:left w:val="none" w:sz="0" w:space="0" w:color="auto"/>
            <w:bottom w:val="none" w:sz="0" w:space="0" w:color="auto"/>
            <w:right w:val="none" w:sz="0" w:space="0" w:color="auto"/>
          </w:divBdr>
        </w:div>
        <w:div w:id="149491275">
          <w:marLeft w:val="0"/>
          <w:marRight w:val="0"/>
          <w:marTop w:val="0"/>
          <w:marBottom w:val="0"/>
          <w:divBdr>
            <w:top w:val="none" w:sz="0" w:space="0" w:color="auto"/>
            <w:left w:val="none" w:sz="0" w:space="0" w:color="auto"/>
            <w:bottom w:val="none" w:sz="0" w:space="0" w:color="auto"/>
            <w:right w:val="none" w:sz="0" w:space="0" w:color="auto"/>
          </w:divBdr>
        </w:div>
        <w:div w:id="430005300">
          <w:marLeft w:val="0"/>
          <w:marRight w:val="0"/>
          <w:marTop w:val="0"/>
          <w:marBottom w:val="0"/>
          <w:divBdr>
            <w:top w:val="none" w:sz="0" w:space="0" w:color="auto"/>
            <w:left w:val="none" w:sz="0" w:space="0" w:color="auto"/>
            <w:bottom w:val="none" w:sz="0" w:space="0" w:color="auto"/>
            <w:right w:val="none" w:sz="0" w:space="0" w:color="auto"/>
          </w:divBdr>
        </w:div>
        <w:div w:id="465123620">
          <w:marLeft w:val="0"/>
          <w:marRight w:val="0"/>
          <w:marTop w:val="0"/>
          <w:marBottom w:val="0"/>
          <w:divBdr>
            <w:top w:val="none" w:sz="0" w:space="0" w:color="auto"/>
            <w:left w:val="none" w:sz="0" w:space="0" w:color="auto"/>
            <w:bottom w:val="none" w:sz="0" w:space="0" w:color="auto"/>
            <w:right w:val="none" w:sz="0" w:space="0" w:color="auto"/>
          </w:divBdr>
        </w:div>
        <w:div w:id="641541360">
          <w:marLeft w:val="0"/>
          <w:marRight w:val="0"/>
          <w:marTop w:val="0"/>
          <w:marBottom w:val="0"/>
          <w:divBdr>
            <w:top w:val="none" w:sz="0" w:space="0" w:color="auto"/>
            <w:left w:val="none" w:sz="0" w:space="0" w:color="auto"/>
            <w:bottom w:val="none" w:sz="0" w:space="0" w:color="auto"/>
            <w:right w:val="none" w:sz="0" w:space="0" w:color="auto"/>
          </w:divBdr>
        </w:div>
        <w:div w:id="659041485">
          <w:marLeft w:val="0"/>
          <w:marRight w:val="0"/>
          <w:marTop w:val="0"/>
          <w:marBottom w:val="0"/>
          <w:divBdr>
            <w:top w:val="none" w:sz="0" w:space="0" w:color="auto"/>
            <w:left w:val="none" w:sz="0" w:space="0" w:color="auto"/>
            <w:bottom w:val="none" w:sz="0" w:space="0" w:color="auto"/>
            <w:right w:val="none" w:sz="0" w:space="0" w:color="auto"/>
          </w:divBdr>
        </w:div>
        <w:div w:id="740522957">
          <w:marLeft w:val="0"/>
          <w:marRight w:val="0"/>
          <w:marTop w:val="0"/>
          <w:marBottom w:val="0"/>
          <w:divBdr>
            <w:top w:val="none" w:sz="0" w:space="0" w:color="auto"/>
            <w:left w:val="none" w:sz="0" w:space="0" w:color="auto"/>
            <w:bottom w:val="none" w:sz="0" w:space="0" w:color="auto"/>
            <w:right w:val="none" w:sz="0" w:space="0" w:color="auto"/>
          </w:divBdr>
        </w:div>
        <w:div w:id="982082093">
          <w:marLeft w:val="0"/>
          <w:marRight w:val="0"/>
          <w:marTop w:val="0"/>
          <w:marBottom w:val="0"/>
          <w:divBdr>
            <w:top w:val="none" w:sz="0" w:space="0" w:color="auto"/>
            <w:left w:val="none" w:sz="0" w:space="0" w:color="auto"/>
            <w:bottom w:val="none" w:sz="0" w:space="0" w:color="auto"/>
            <w:right w:val="none" w:sz="0" w:space="0" w:color="auto"/>
          </w:divBdr>
        </w:div>
        <w:div w:id="1003165187">
          <w:marLeft w:val="0"/>
          <w:marRight w:val="0"/>
          <w:marTop w:val="0"/>
          <w:marBottom w:val="0"/>
          <w:divBdr>
            <w:top w:val="none" w:sz="0" w:space="0" w:color="auto"/>
            <w:left w:val="none" w:sz="0" w:space="0" w:color="auto"/>
            <w:bottom w:val="none" w:sz="0" w:space="0" w:color="auto"/>
            <w:right w:val="none" w:sz="0" w:space="0" w:color="auto"/>
          </w:divBdr>
        </w:div>
        <w:div w:id="1115560438">
          <w:marLeft w:val="0"/>
          <w:marRight w:val="0"/>
          <w:marTop w:val="0"/>
          <w:marBottom w:val="0"/>
          <w:divBdr>
            <w:top w:val="none" w:sz="0" w:space="0" w:color="auto"/>
            <w:left w:val="none" w:sz="0" w:space="0" w:color="auto"/>
            <w:bottom w:val="none" w:sz="0" w:space="0" w:color="auto"/>
            <w:right w:val="none" w:sz="0" w:space="0" w:color="auto"/>
          </w:divBdr>
        </w:div>
        <w:div w:id="1138843567">
          <w:marLeft w:val="0"/>
          <w:marRight w:val="0"/>
          <w:marTop w:val="0"/>
          <w:marBottom w:val="0"/>
          <w:divBdr>
            <w:top w:val="none" w:sz="0" w:space="0" w:color="auto"/>
            <w:left w:val="none" w:sz="0" w:space="0" w:color="auto"/>
            <w:bottom w:val="none" w:sz="0" w:space="0" w:color="auto"/>
            <w:right w:val="none" w:sz="0" w:space="0" w:color="auto"/>
          </w:divBdr>
        </w:div>
        <w:div w:id="1180435822">
          <w:marLeft w:val="0"/>
          <w:marRight w:val="0"/>
          <w:marTop w:val="0"/>
          <w:marBottom w:val="0"/>
          <w:divBdr>
            <w:top w:val="none" w:sz="0" w:space="0" w:color="auto"/>
            <w:left w:val="none" w:sz="0" w:space="0" w:color="auto"/>
            <w:bottom w:val="none" w:sz="0" w:space="0" w:color="auto"/>
            <w:right w:val="none" w:sz="0" w:space="0" w:color="auto"/>
          </w:divBdr>
        </w:div>
        <w:div w:id="1220434918">
          <w:marLeft w:val="0"/>
          <w:marRight w:val="0"/>
          <w:marTop w:val="0"/>
          <w:marBottom w:val="0"/>
          <w:divBdr>
            <w:top w:val="none" w:sz="0" w:space="0" w:color="auto"/>
            <w:left w:val="none" w:sz="0" w:space="0" w:color="auto"/>
            <w:bottom w:val="none" w:sz="0" w:space="0" w:color="auto"/>
            <w:right w:val="none" w:sz="0" w:space="0" w:color="auto"/>
          </w:divBdr>
        </w:div>
        <w:div w:id="1470126150">
          <w:marLeft w:val="0"/>
          <w:marRight w:val="0"/>
          <w:marTop w:val="0"/>
          <w:marBottom w:val="0"/>
          <w:divBdr>
            <w:top w:val="none" w:sz="0" w:space="0" w:color="auto"/>
            <w:left w:val="none" w:sz="0" w:space="0" w:color="auto"/>
            <w:bottom w:val="none" w:sz="0" w:space="0" w:color="auto"/>
            <w:right w:val="none" w:sz="0" w:space="0" w:color="auto"/>
          </w:divBdr>
        </w:div>
        <w:div w:id="1594120796">
          <w:marLeft w:val="0"/>
          <w:marRight w:val="0"/>
          <w:marTop w:val="0"/>
          <w:marBottom w:val="0"/>
          <w:divBdr>
            <w:top w:val="none" w:sz="0" w:space="0" w:color="auto"/>
            <w:left w:val="none" w:sz="0" w:space="0" w:color="auto"/>
            <w:bottom w:val="none" w:sz="0" w:space="0" w:color="auto"/>
            <w:right w:val="none" w:sz="0" w:space="0" w:color="auto"/>
          </w:divBdr>
        </w:div>
        <w:div w:id="1621258961">
          <w:marLeft w:val="0"/>
          <w:marRight w:val="0"/>
          <w:marTop w:val="0"/>
          <w:marBottom w:val="0"/>
          <w:divBdr>
            <w:top w:val="none" w:sz="0" w:space="0" w:color="auto"/>
            <w:left w:val="none" w:sz="0" w:space="0" w:color="auto"/>
            <w:bottom w:val="none" w:sz="0" w:space="0" w:color="auto"/>
            <w:right w:val="none" w:sz="0" w:space="0" w:color="auto"/>
          </w:divBdr>
        </w:div>
        <w:div w:id="1747920473">
          <w:marLeft w:val="0"/>
          <w:marRight w:val="0"/>
          <w:marTop w:val="0"/>
          <w:marBottom w:val="0"/>
          <w:divBdr>
            <w:top w:val="none" w:sz="0" w:space="0" w:color="auto"/>
            <w:left w:val="none" w:sz="0" w:space="0" w:color="auto"/>
            <w:bottom w:val="none" w:sz="0" w:space="0" w:color="auto"/>
            <w:right w:val="none" w:sz="0" w:space="0" w:color="auto"/>
          </w:divBdr>
        </w:div>
        <w:div w:id="1788086351">
          <w:marLeft w:val="0"/>
          <w:marRight w:val="0"/>
          <w:marTop w:val="0"/>
          <w:marBottom w:val="0"/>
          <w:divBdr>
            <w:top w:val="none" w:sz="0" w:space="0" w:color="auto"/>
            <w:left w:val="none" w:sz="0" w:space="0" w:color="auto"/>
            <w:bottom w:val="none" w:sz="0" w:space="0" w:color="auto"/>
            <w:right w:val="none" w:sz="0" w:space="0" w:color="auto"/>
          </w:divBdr>
        </w:div>
        <w:div w:id="1879004131">
          <w:marLeft w:val="0"/>
          <w:marRight w:val="0"/>
          <w:marTop w:val="0"/>
          <w:marBottom w:val="0"/>
          <w:divBdr>
            <w:top w:val="none" w:sz="0" w:space="0" w:color="auto"/>
            <w:left w:val="none" w:sz="0" w:space="0" w:color="auto"/>
            <w:bottom w:val="none" w:sz="0" w:space="0" w:color="auto"/>
            <w:right w:val="none" w:sz="0" w:space="0" w:color="auto"/>
          </w:divBdr>
        </w:div>
        <w:div w:id="1986931706">
          <w:marLeft w:val="0"/>
          <w:marRight w:val="0"/>
          <w:marTop w:val="0"/>
          <w:marBottom w:val="0"/>
          <w:divBdr>
            <w:top w:val="none" w:sz="0" w:space="0" w:color="auto"/>
            <w:left w:val="none" w:sz="0" w:space="0" w:color="auto"/>
            <w:bottom w:val="none" w:sz="0" w:space="0" w:color="auto"/>
            <w:right w:val="none" w:sz="0" w:space="0" w:color="auto"/>
          </w:divBdr>
        </w:div>
        <w:div w:id="2120371585">
          <w:marLeft w:val="0"/>
          <w:marRight w:val="0"/>
          <w:marTop w:val="0"/>
          <w:marBottom w:val="0"/>
          <w:divBdr>
            <w:top w:val="none" w:sz="0" w:space="0" w:color="auto"/>
            <w:left w:val="none" w:sz="0" w:space="0" w:color="auto"/>
            <w:bottom w:val="none" w:sz="0" w:space="0" w:color="auto"/>
            <w:right w:val="none" w:sz="0" w:space="0" w:color="auto"/>
          </w:divBdr>
        </w:div>
        <w:div w:id="2135951070">
          <w:marLeft w:val="0"/>
          <w:marRight w:val="0"/>
          <w:marTop w:val="0"/>
          <w:marBottom w:val="0"/>
          <w:divBdr>
            <w:top w:val="none" w:sz="0" w:space="0" w:color="auto"/>
            <w:left w:val="none" w:sz="0" w:space="0" w:color="auto"/>
            <w:bottom w:val="none" w:sz="0" w:space="0" w:color="auto"/>
            <w:right w:val="none" w:sz="0" w:space="0" w:color="auto"/>
          </w:divBdr>
        </w:div>
      </w:divsChild>
    </w:div>
    <w:div w:id="738556307">
      <w:bodyDiv w:val="1"/>
      <w:marLeft w:val="0"/>
      <w:marRight w:val="0"/>
      <w:marTop w:val="0"/>
      <w:marBottom w:val="0"/>
      <w:divBdr>
        <w:top w:val="none" w:sz="0" w:space="0" w:color="auto"/>
        <w:left w:val="none" w:sz="0" w:space="0" w:color="auto"/>
        <w:bottom w:val="none" w:sz="0" w:space="0" w:color="auto"/>
        <w:right w:val="none" w:sz="0" w:space="0" w:color="auto"/>
      </w:divBdr>
    </w:div>
    <w:div w:id="817577919">
      <w:bodyDiv w:val="1"/>
      <w:marLeft w:val="0"/>
      <w:marRight w:val="0"/>
      <w:marTop w:val="0"/>
      <w:marBottom w:val="0"/>
      <w:divBdr>
        <w:top w:val="none" w:sz="0" w:space="0" w:color="auto"/>
        <w:left w:val="none" w:sz="0" w:space="0" w:color="auto"/>
        <w:bottom w:val="none" w:sz="0" w:space="0" w:color="auto"/>
        <w:right w:val="none" w:sz="0" w:space="0" w:color="auto"/>
      </w:divBdr>
      <w:divsChild>
        <w:div w:id="1321179">
          <w:marLeft w:val="0"/>
          <w:marRight w:val="0"/>
          <w:marTop w:val="0"/>
          <w:marBottom w:val="0"/>
          <w:divBdr>
            <w:top w:val="none" w:sz="0" w:space="0" w:color="auto"/>
            <w:left w:val="none" w:sz="0" w:space="0" w:color="auto"/>
            <w:bottom w:val="none" w:sz="0" w:space="0" w:color="auto"/>
            <w:right w:val="none" w:sz="0" w:space="0" w:color="auto"/>
          </w:divBdr>
        </w:div>
        <w:div w:id="19207733">
          <w:marLeft w:val="0"/>
          <w:marRight w:val="0"/>
          <w:marTop w:val="0"/>
          <w:marBottom w:val="0"/>
          <w:divBdr>
            <w:top w:val="none" w:sz="0" w:space="0" w:color="auto"/>
            <w:left w:val="none" w:sz="0" w:space="0" w:color="auto"/>
            <w:bottom w:val="none" w:sz="0" w:space="0" w:color="auto"/>
            <w:right w:val="none" w:sz="0" w:space="0" w:color="auto"/>
          </w:divBdr>
        </w:div>
        <w:div w:id="20086660">
          <w:marLeft w:val="0"/>
          <w:marRight w:val="0"/>
          <w:marTop w:val="0"/>
          <w:marBottom w:val="0"/>
          <w:divBdr>
            <w:top w:val="none" w:sz="0" w:space="0" w:color="auto"/>
            <w:left w:val="none" w:sz="0" w:space="0" w:color="auto"/>
            <w:bottom w:val="none" w:sz="0" w:space="0" w:color="auto"/>
            <w:right w:val="none" w:sz="0" w:space="0" w:color="auto"/>
          </w:divBdr>
        </w:div>
        <w:div w:id="25713449">
          <w:marLeft w:val="0"/>
          <w:marRight w:val="0"/>
          <w:marTop w:val="0"/>
          <w:marBottom w:val="0"/>
          <w:divBdr>
            <w:top w:val="none" w:sz="0" w:space="0" w:color="auto"/>
            <w:left w:val="none" w:sz="0" w:space="0" w:color="auto"/>
            <w:bottom w:val="none" w:sz="0" w:space="0" w:color="auto"/>
            <w:right w:val="none" w:sz="0" w:space="0" w:color="auto"/>
          </w:divBdr>
        </w:div>
        <w:div w:id="28918787">
          <w:marLeft w:val="0"/>
          <w:marRight w:val="0"/>
          <w:marTop w:val="0"/>
          <w:marBottom w:val="0"/>
          <w:divBdr>
            <w:top w:val="none" w:sz="0" w:space="0" w:color="auto"/>
            <w:left w:val="none" w:sz="0" w:space="0" w:color="auto"/>
            <w:bottom w:val="none" w:sz="0" w:space="0" w:color="auto"/>
            <w:right w:val="none" w:sz="0" w:space="0" w:color="auto"/>
          </w:divBdr>
        </w:div>
        <w:div w:id="41516697">
          <w:marLeft w:val="0"/>
          <w:marRight w:val="0"/>
          <w:marTop w:val="0"/>
          <w:marBottom w:val="0"/>
          <w:divBdr>
            <w:top w:val="none" w:sz="0" w:space="0" w:color="auto"/>
            <w:left w:val="none" w:sz="0" w:space="0" w:color="auto"/>
            <w:bottom w:val="none" w:sz="0" w:space="0" w:color="auto"/>
            <w:right w:val="none" w:sz="0" w:space="0" w:color="auto"/>
          </w:divBdr>
        </w:div>
        <w:div w:id="44179459">
          <w:marLeft w:val="0"/>
          <w:marRight w:val="0"/>
          <w:marTop w:val="0"/>
          <w:marBottom w:val="0"/>
          <w:divBdr>
            <w:top w:val="none" w:sz="0" w:space="0" w:color="auto"/>
            <w:left w:val="none" w:sz="0" w:space="0" w:color="auto"/>
            <w:bottom w:val="none" w:sz="0" w:space="0" w:color="auto"/>
            <w:right w:val="none" w:sz="0" w:space="0" w:color="auto"/>
          </w:divBdr>
        </w:div>
        <w:div w:id="45642927">
          <w:marLeft w:val="0"/>
          <w:marRight w:val="0"/>
          <w:marTop w:val="0"/>
          <w:marBottom w:val="0"/>
          <w:divBdr>
            <w:top w:val="none" w:sz="0" w:space="0" w:color="auto"/>
            <w:left w:val="none" w:sz="0" w:space="0" w:color="auto"/>
            <w:bottom w:val="none" w:sz="0" w:space="0" w:color="auto"/>
            <w:right w:val="none" w:sz="0" w:space="0" w:color="auto"/>
          </w:divBdr>
        </w:div>
        <w:div w:id="79835059">
          <w:marLeft w:val="0"/>
          <w:marRight w:val="0"/>
          <w:marTop w:val="0"/>
          <w:marBottom w:val="0"/>
          <w:divBdr>
            <w:top w:val="none" w:sz="0" w:space="0" w:color="auto"/>
            <w:left w:val="none" w:sz="0" w:space="0" w:color="auto"/>
            <w:bottom w:val="none" w:sz="0" w:space="0" w:color="auto"/>
            <w:right w:val="none" w:sz="0" w:space="0" w:color="auto"/>
          </w:divBdr>
        </w:div>
        <w:div w:id="103498196">
          <w:marLeft w:val="0"/>
          <w:marRight w:val="0"/>
          <w:marTop w:val="0"/>
          <w:marBottom w:val="0"/>
          <w:divBdr>
            <w:top w:val="none" w:sz="0" w:space="0" w:color="auto"/>
            <w:left w:val="none" w:sz="0" w:space="0" w:color="auto"/>
            <w:bottom w:val="none" w:sz="0" w:space="0" w:color="auto"/>
            <w:right w:val="none" w:sz="0" w:space="0" w:color="auto"/>
          </w:divBdr>
        </w:div>
        <w:div w:id="110712346">
          <w:marLeft w:val="0"/>
          <w:marRight w:val="0"/>
          <w:marTop w:val="0"/>
          <w:marBottom w:val="0"/>
          <w:divBdr>
            <w:top w:val="none" w:sz="0" w:space="0" w:color="auto"/>
            <w:left w:val="none" w:sz="0" w:space="0" w:color="auto"/>
            <w:bottom w:val="none" w:sz="0" w:space="0" w:color="auto"/>
            <w:right w:val="none" w:sz="0" w:space="0" w:color="auto"/>
          </w:divBdr>
        </w:div>
        <w:div w:id="132218272">
          <w:marLeft w:val="0"/>
          <w:marRight w:val="0"/>
          <w:marTop w:val="0"/>
          <w:marBottom w:val="0"/>
          <w:divBdr>
            <w:top w:val="none" w:sz="0" w:space="0" w:color="auto"/>
            <w:left w:val="none" w:sz="0" w:space="0" w:color="auto"/>
            <w:bottom w:val="none" w:sz="0" w:space="0" w:color="auto"/>
            <w:right w:val="none" w:sz="0" w:space="0" w:color="auto"/>
          </w:divBdr>
        </w:div>
        <w:div w:id="132988017">
          <w:marLeft w:val="0"/>
          <w:marRight w:val="0"/>
          <w:marTop w:val="0"/>
          <w:marBottom w:val="0"/>
          <w:divBdr>
            <w:top w:val="none" w:sz="0" w:space="0" w:color="auto"/>
            <w:left w:val="none" w:sz="0" w:space="0" w:color="auto"/>
            <w:bottom w:val="none" w:sz="0" w:space="0" w:color="auto"/>
            <w:right w:val="none" w:sz="0" w:space="0" w:color="auto"/>
          </w:divBdr>
        </w:div>
        <w:div w:id="145247939">
          <w:marLeft w:val="0"/>
          <w:marRight w:val="0"/>
          <w:marTop w:val="0"/>
          <w:marBottom w:val="0"/>
          <w:divBdr>
            <w:top w:val="none" w:sz="0" w:space="0" w:color="auto"/>
            <w:left w:val="none" w:sz="0" w:space="0" w:color="auto"/>
            <w:bottom w:val="none" w:sz="0" w:space="0" w:color="auto"/>
            <w:right w:val="none" w:sz="0" w:space="0" w:color="auto"/>
          </w:divBdr>
        </w:div>
        <w:div w:id="217518265">
          <w:marLeft w:val="0"/>
          <w:marRight w:val="0"/>
          <w:marTop w:val="0"/>
          <w:marBottom w:val="0"/>
          <w:divBdr>
            <w:top w:val="none" w:sz="0" w:space="0" w:color="auto"/>
            <w:left w:val="none" w:sz="0" w:space="0" w:color="auto"/>
            <w:bottom w:val="none" w:sz="0" w:space="0" w:color="auto"/>
            <w:right w:val="none" w:sz="0" w:space="0" w:color="auto"/>
          </w:divBdr>
        </w:div>
        <w:div w:id="236017653">
          <w:marLeft w:val="0"/>
          <w:marRight w:val="0"/>
          <w:marTop w:val="0"/>
          <w:marBottom w:val="0"/>
          <w:divBdr>
            <w:top w:val="none" w:sz="0" w:space="0" w:color="auto"/>
            <w:left w:val="none" w:sz="0" w:space="0" w:color="auto"/>
            <w:bottom w:val="none" w:sz="0" w:space="0" w:color="auto"/>
            <w:right w:val="none" w:sz="0" w:space="0" w:color="auto"/>
          </w:divBdr>
        </w:div>
        <w:div w:id="245305281">
          <w:marLeft w:val="0"/>
          <w:marRight w:val="0"/>
          <w:marTop w:val="0"/>
          <w:marBottom w:val="0"/>
          <w:divBdr>
            <w:top w:val="none" w:sz="0" w:space="0" w:color="auto"/>
            <w:left w:val="none" w:sz="0" w:space="0" w:color="auto"/>
            <w:bottom w:val="none" w:sz="0" w:space="0" w:color="auto"/>
            <w:right w:val="none" w:sz="0" w:space="0" w:color="auto"/>
          </w:divBdr>
        </w:div>
        <w:div w:id="262880647">
          <w:marLeft w:val="0"/>
          <w:marRight w:val="0"/>
          <w:marTop w:val="0"/>
          <w:marBottom w:val="0"/>
          <w:divBdr>
            <w:top w:val="none" w:sz="0" w:space="0" w:color="auto"/>
            <w:left w:val="none" w:sz="0" w:space="0" w:color="auto"/>
            <w:bottom w:val="none" w:sz="0" w:space="0" w:color="auto"/>
            <w:right w:val="none" w:sz="0" w:space="0" w:color="auto"/>
          </w:divBdr>
        </w:div>
        <w:div w:id="286205255">
          <w:marLeft w:val="0"/>
          <w:marRight w:val="0"/>
          <w:marTop w:val="0"/>
          <w:marBottom w:val="0"/>
          <w:divBdr>
            <w:top w:val="none" w:sz="0" w:space="0" w:color="auto"/>
            <w:left w:val="none" w:sz="0" w:space="0" w:color="auto"/>
            <w:bottom w:val="none" w:sz="0" w:space="0" w:color="auto"/>
            <w:right w:val="none" w:sz="0" w:space="0" w:color="auto"/>
          </w:divBdr>
        </w:div>
        <w:div w:id="289482980">
          <w:marLeft w:val="0"/>
          <w:marRight w:val="0"/>
          <w:marTop w:val="0"/>
          <w:marBottom w:val="0"/>
          <w:divBdr>
            <w:top w:val="none" w:sz="0" w:space="0" w:color="auto"/>
            <w:left w:val="none" w:sz="0" w:space="0" w:color="auto"/>
            <w:bottom w:val="none" w:sz="0" w:space="0" w:color="auto"/>
            <w:right w:val="none" w:sz="0" w:space="0" w:color="auto"/>
          </w:divBdr>
        </w:div>
        <w:div w:id="302933708">
          <w:marLeft w:val="0"/>
          <w:marRight w:val="0"/>
          <w:marTop w:val="0"/>
          <w:marBottom w:val="0"/>
          <w:divBdr>
            <w:top w:val="none" w:sz="0" w:space="0" w:color="auto"/>
            <w:left w:val="none" w:sz="0" w:space="0" w:color="auto"/>
            <w:bottom w:val="none" w:sz="0" w:space="0" w:color="auto"/>
            <w:right w:val="none" w:sz="0" w:space="0" w:color="auto"/>
          </w:divBdr>
        </w:div>
        <w:div w:id="308362521">
          <w:marLeft w:val="0"/>
          <w:marRight w:val="0"/>
          <w:marTop w:val="0"/>
          <w:marBottom w:val="0"/>
          <w:divBdr>
            <w:top w:val="none" w:sz="0" w:space="0" w:color="auto"/>
            <w:left w:val="none" w:sz="0" w:space="0" w:color="auto"/>
            <w:bottom w:val="none" w:sz="0" w:space="0" w:color="auto"/>
            <w:right w:val="none" w:sz="0" w:space="0" w:color="auto"/>
          </w:divBdr>
        </w:div>
        <w:div w:id="318198185">
          <w:marLeft w:val="0"/>
          <w:marRight w:val="0"/>
          <w:marTop w:val="0"/>
          <w:marBottom w:val="0"/>
          <w:divBdr>
            <w:top w:val="none" w:sz="0" w:space="0" w:color="auto"/>
            <w:left w:val="none" w:sz="0" w:space="0" w:color="auto"/>
            <w:bottom w:val="none" w:sz="0" w:space="0" w:color="auto"/>
            <w:right w:val="none" w:sz="0" w:space="0" w:color="auto"/>
          </w:divBdr>
        </w:div>
        <w:div w:id="329253995">
          <w:marLeft w:val="0"/>
          <w:marRight w:val="0"/>
          <w:marTop w:val="0"/>
          <w:marBottom w:val="0"/>
          <w:divBdr>
            <w:top w:val="none" w:sz="0" w:space="0" w:color="auto"/>
            <w:left w:val="none" w:sz="0" w:space="0" w:color="auto"/>
            <w:bottom w:val="none" w:sz="0" w:space="0" w:color="auto"/>
            <w:right w:val="none" w:sz="0" w:space="0" w:color="auto"/>
          </w:divBdr>
        </w:div>
        <w:div w:id="330498367">
          <w:marLeft w:val="0"/>
          <w:marRight w:val="0"/>
          <w:marTop w:val="0"/>
          <w:marBottom w:val="0"/>
          <w:divBdr>
            <w:top w:val="none" w:sz="0" w:space="0" w:color="auto"/>
            <w:left w:val="none" w:sz="0" w:space="0" w:color="auto"/>
            <w:bottom w:val="none" w:sz="0" w:space="0" w:color="auto"/>
            <w:right w:val="none" w:sz="0" w:space="0" w:color="auto"/>
          </w:divBdr>
        </w:div>
        <w:div w:id="336008528">
          <w:marLeft w:val="0"/>
          <w:marRight w:val="0"/>
          <w:marTop w:val="0"/>
          <w:marBottom w:val="0"/>
          <w:divBdr>
            <w:top w:val="none" w:sz="0" w:space="0" w:color="auto"/>
            <w:left w:val="none" w:sz="0" w:space="0" w:color="auto"/>
            <w:bottom w:val="none" w:sz="0" w:space="0" w:color="auto"/>
            <w:right w:val="none" w:sz="0" w:space="0" w:color="auto"/>
          </w:divBdr>
        </w:div>
        <w:div w:id="347681917">
          <w:marLeft w:val="0"/>
          <w:marRight w:val="0"/>
          <w:marTop w:val="0"/>
          <w:marBottom w:val="0"/>
          <w:divBdr>
            <w:top w:val="none" w:sz="0" w:space="0" w:color="auto"/>
            <w:left w:val="none" w:sz="0" w:space="0" w:color="auto"/>
            <w:bottom w:val="none" w:sz="0" w:space="0" w:color="auto"/>
            <w:right w:val="none" w:sz="0" w:space="0" w:color="auto"/>
          </w:divBdr>
        </w:div>
        <w:div w:id="356662353">
          <w:marLeft w:val="0"/>
          <w:marRight w:val="0"/>
          <w:marTop w:val="0"/>
          <w:marBottom w:val="0"/>
          <w:divBdr>
            <w:top w:val="none" w:sz="0" w:space="0" w:color="auto"/>
            <w:left w:val="none" w:sz="0" w:space="0" w:color="auto"/>
            <w:bottom w:val="none" w:sz="0" w:space="0" w:color="auto"/>
            <w:right w:val="none" w:sz="0" w:space="0" w:color="auto"/>
          </w:divBdr>
        </w:div>
        <w:div w:id="363679374">
          <w:marLeft w:val="0"/>
          <w:marRight w:val="0"/>
          <w:marTop w:val="0"/>
          <w:marBottom w:val="0"/>
          <w:divBdr>
            <w:top w:val="none" w:sz="0" w:space="0" w:color="auto"/>
            <w:left w:val="none" w:sz="0" w:space="0" w:color="auto"/>
            <w:bottom w:val="none" w:sz="0" w:space="0" w:color="auto"/>
            <w:right w:val="none" w:sz="0" w:space="0" w:color="auto"/>
          </w:divBdr>
        </w:div>
        <w:div w:id="381058759">
          <w:marLeft w:val="0"/>
          <w:marRight w:val="0"/>
          <w:marTop w:val="0"/>
          <w:marBottom w:val="0"/>
          <w:divBdr>
            <w:top w:val="none" w:sz="0" w:space="0" w:color="auto"/>
            <w:left w:val="none" w:sz="0" w:space="0" w:color="auto"/>
            <w:bottom w:val="none" w:sz="0" w:space="0" w:color="auto"/>
            <w:right w:val="none" w:sz="0" w:space="0" w:color="auto"/>
          </w:divBdr>
        </w:div>
        <w:div w:id="382296257">
          <w:marLeft w:val="0"/>
          <w:marRight w:val="0"/>
          <w:marTop w:val="0"/>
          <w:marBottom w:val="0"/>
          <w:divBdr>
            <w:top w:val="none" w:sz="0" w:space="0" w:color="auto"/>
            <w:left w:val="none" w:sz="0" w:space="0" w:color="auto"/>
            <w:bottom w:val="none" w:sz="0" w:space="0" w:color="auto"/>
            <w:right w:val="none" w:sz="0" w:space="0" w:color="auto"/>
          </w:divBdr>
        </w:div>
        <w:div w:id="389697683">
          <w:marLeft w:val="0"/>
          <w:marRight w:val="0"/>
          <w:marTop w:val="0"/>
          <w:marBottom w:val="0"/>
          <w:divBdr>
            <w:top w:val="none" w:sz="0" w:space="0" w:color="auto"/>
            <w:left w:val="none" w:sz="0" w:space="0" w:color="auto"/>
            <w:bottom w:val="none" w:sz="0" w:space="0" w:color="auto"/>
            <w:right w:val="none" w:sz="0" w:space="0" w:color="auto"/>
          </w:divBdr>
        </w:div>
        <w:div w:id="417944630">
          <w:marLeft w:val="0"/>
          <w:marRight w:val="0"/>
          <w:marTop w:val="0"/>
          <w:marBottom w:val="0"/>
          <w:divBdr>
            <w:top w:val="none" w:sz="0" w:space="0" w:color="auto"/>
            <w:left w:val="none" w:sz="0" w:space="0" w:color="auto"/>
            <w:bottom w:val="none" w:sz="0" w:space="0" w:color="auto"/>
            <w:right w:val="none" w:sz="0" w:space="0" w:color="auto"/>
          </w:divBdr>
        </w:div>
        <w:div w:id="422380504">
          <w:marLeft w:val="0"/>
          <w:marRight w:val="0"/>
          <w:marTop w:val="0"/>
          <w:marBottom w:val="0"/>
          <w:divBdr>
            <w:top w:val="none" w:sz="0" w:space="0" w:color="auto"/>
            <w:left w:val="none" w:sz="0" w:space="0" w:color="auto"/>
            <w:bottom w:val="none" w:sz="0" w:space="0" w:color="auto"/>
            <w:right w:val="none" w:sz="0" w:space="0" w:color="auto"/>
          </w:divBdr>
        </w:div>
        <w:div w:id="444613682">
          <w:marLeft w:val="0"/>
          <w:marRight w:val="0"/>
          <w:marTop w:val="0"/>
          <w:marBottom w:val="0"/>
          <w:divBdr>
            <w:top w:val="none" w:sz="0" w:space="0" w:color="auto"/>
            <w:left w:val="none" w:sz="0" w:space="0" w:color="auto"/>
            <w:bottom w:val="none" w:sz="0" w:space="0" w:color="auto"/>
            <w:right w:val="none" w:sz="0" w:space="0" w:color="auto"/>
          </w:divBdr>
        </w:div>
        <w:div w:id="470026431">
          <w:marLeft w:val="0"/>
          <w:marRight w:val="0"/>
          <w:marTop w:val="0"/>
          <w:marBottom w:val="0"/>
          <w:divBdr>
            <w:top w:val="none" w:sz="0" w:space="0" w:color="auto"/>
            <w:left w:val="none" w:sz="0" w:space="0" w:color="auto"/>
            <w:bottom w:val="none" w:sz="0" w:space="0" w:color="auto"/>
            <w:right w:val="none" w:sz="0" w:space="0" w:color="auto"/>
          </w:divBdr>
        </w:div>
        <w:div w:id="476072011">
          <w:marLeft w:val="0"/>
          <w:marRight w:val="0"/>
          <w:marTop w:val="0"/>
          <w:marBottom w:val="0"/>
          <w:divBdr>
            <w:top w:val="none" w:sz="0" w:space="0" w:color="auto"/>
            <w:left w:val="none" w:sz="0" w:space="0" w:color="auto"/>
            <w:bottom w:val="none" w:sz="0" w:space="0" w:color="auto"/>
            <w:right w:val="none" w:sz="0" w:space="0" w:color="auto"/>
          </w:divBdr>
        </w:div>
        <w:div w:id="486241881">
          <w:marLeft w:val="0"/>
          <w:marRight w:val="0"/>
          <w:marTop w:val="0"/>
          <w:marBottom w:val="0"/>
          <w:divBdr>
            <w:top w:val="none" w:sz="0" w:space="0" w:color="auto"/>
            <w:left w:val="none" w:sz="0" w:space="0" w:color="auto"/>
            <w:bottom w:val="none" w:sz="0" w:space="0" w:color="auto"/>
            <w:right w:val="none" w:sz="0" w:space="0" w:color="auto"/>
          </w:divBdr>
        </w:div>
        <w:div w:id="488442404">
          <w:marLeft w:val="0"/>
          <w:marRight w:val="0"/>
          <w:marTop w:val="0"/>
          <w:marBottom w:val="0"/>
          <w:divBdr>
            <w:top w:val="none" w:sz="0" w:space="0" w:color="auto"/>
            <w:left w:val="none" w:sz="0" w:space="0" w:color="auto"/>
            <w:bottom w:val="none" w:sz="0" w:space="0" w:color="auto"/>
            <w:right w:val="none" w:sz="0" w:space="0" w:color="auto"/>
          </w:divBdr>
        </w:div>
        <w:div w:id="502935370">
          <w:marLeft w:val="0"/>
          <w:marRight w:val="0"/>
          <w:marTop w:val="0"/>
          <w:marBottom w:val="0"/>
          <w:divBdr>
            <w:top w:val="none" w:sz="0" w:space="0" w:color="auto"/>
            <w:left w:val="none" w:sz="0" w:space="0" w:color="auto"/>
            <w:bottom w:val="none" w:sz="0" w:space="0" w:color="auto"/>
            <w:right w:val="none" w:sz="0" w:space="0" w:color="auto"/>
          </w:divBdr>
        </w:div>
        <w:div w:id="508523990">
          <w:marLeft w:val="0"/>
          <w:marRight w:val="0"/>
          <w:marTop w:val="0"/>
          <w:marBottom w:val="0"/>
          <w:divBdr>
            <w:top w:val="none" w:sz="0" w:space="0" w:color="auto"/>
            <w:left w:val="none" w:sz="0" w:space="0" w:color="auto"/>
            <w:bottom w:val="none" w:sz="0" w:space="0" w:color="auto"/>
            <w:right w:val="none" w:sz="0" w:space="0" w:color="auto"/>
          </w:divBdr>
        </w:div>
        <w:div w:id="526259498">
          <w:marLeft w:val="0"/>
          <w:marRight w:val="0"/>
          <w:marTop w:val="0"/>
          <w:marBottom w:val="0"/>
          <w:divBdr>
            <w:top w:val="none" w:sz="0" w:space="0" w:color="auto"/>
            <w:left w:val="none" w:sz="0" w:space="0" w:color="auto"/>
            <w:bottom w:val="none" w:sz="0" w:space="0" w:color="auto"/>
            <w:right w:val="none" w:sz="0" w:space="0" w:color="auto"/>
          </w:divBdr>
        </w:div>
        <w:div w:id="534730435">
          <w:marLeft w:val="0"/>
          <w:marRight w:val="0"/>
          <w:marTop w:val="0"/>
          <w:marBottom w:val="0"/>
          <w:divBdr>
            <w:top w:val="none" w:sz="0" w:space="0" w:color="auto"/>
            <w:left w:val="none" w:sz="0" w:space="0" w:color="auto"/>
            <w:bottom w:val="none" w:sz="0" w:space="0" w:color="auto"/>
            <w:right w:val="none" w:sz="0" w:space="0" w:color="auto"/>
          </w:divBdr>
        </w:div>
        <w:div w:id="558825523">
          <w:marLeft w:val="0"/>
          <w:marRight w:val="0"/>
          <w:marTop w:val="0"/>
          <w:marBottom w:val="0"/>
          <w:divBdr>
            <w:top w:val="none" w:sz="0" w:space="0" w:color="auto"/>
            <w:left w:val="none" w:sz="0" w:space="0" w:color="auto"/>
            <w:bottom w:val="none" w:sz="0" w:space="0" w:color="auto"/>
            <w:right w:val="none" w:sz="0" w:space="0" w:color="auto"/>
          </w:divBdr>
        </w:div>
        <w:div w:id="564609494">
          <w:marLeft w:val="0"/>
          <w:marRight w:val="0"/>
          <w:marTop w:val="0"/>
          <w:marBottom w:val="0"/>
          <w:divBdr>
            <w:top w:val="none" w:sz="0" w:space="0" w:color="auto"/>
            <w:left w:val="none" w:sz="0" w:space="0" w:color="auto"/>
            <w:bottom w:val="none" w:sz="0" w:space="0" w:color="auto"/>
            <w:right w:val="none" w:sz="0" w:space="0" w:color="auto"/>
          </w:divBdr>
        </w:div>
        <w:div w:id="599333236">
          <w:marLeft w:val="0"/>
          <w:marRight w:val="0"/>
          <w:marTop w:val="0"/>
          <w:marBottom w:val="0"/>
          <w:divBdr>
            <w:top w:val="none" w:sz="0" w:space="0" w:color="auto"/>
            <w:left w:val="none" w:sz="0" w:space="0" w:color="auto"/>
            <w:bottom w:val="none" w:sz="0" w:space="0" w:color="auto"/>
            <w:right w:val="none" w:sz="0" w:space="0" w:color="auto"/>
          </w:divBdr>
        </w:div>
        <w:div w:id="614363118">
          <w:marLeft w:val="0"/>
          <w:marRight w:val="0"/>
          <w:marTop w:val="0"/>
          <w:marBottom w:val="0"/>
          <w:divBdr>
            <w:top w:val="none" w:sz="0" w:space="0" w:color="auto"/>
            <w:left w:val="none" w:sz="0" w:space="0" w:color="auto"/>
            <w:bottom w:val="none" w:sz="0" w:space="0" w:color="auto"/>
            <w:right w:val="none" w:sz="0" w:space="0" w:color="auto"/>
          </w:divBdr>
        </w:div>
        <w:div w:id="620576779">
          <w:marLeft w:val="0"/>
          <w:marRight w:val="0"/>
          <w:marTop w:val="0"/>
          <w:marBottom w:val="0"/>
          <w:divBdr>
            <w:top w:val="none" w:sz="0" w:space="0" w:color="auto"/>
            <w:left w:val="none" w:sz="0" w:space="0" w:color="auto"/>
            <w:bottom w:val="none" w:sz="0" w:space="0" w:color="auto"/>
            <w:right w:val="none" w:sz="0" w:space="0" w:color="auto"/>
          </w:divBdr>
        </w:div>
        <w:div w:id="624894051">
          <w:marLeft w:val="0"/>
          <w:marRight w:val="0"/>
          <w:marTop w:val="0"/>
          <w:marBottom w:val="0"/>
          <w:divBdr>
            <w:top w:val="none" w:sz="0" w:space="0" w:color="auto"/>
            <w:left w:val="none" w:sz="0" w:space="0" w:color="auto"/>
            <w:bottom w:val="none" w:sz="0" w:space="0" w:color="auto"/>
            <w:right w:val="none" w:sz="0" w:space="0" w:color="auto"/>
          </w:divBdr>
        </w:div>
        <w:div w:id="629241419">
          <w:marLeft w:val="0"/>
          <w:marRight w:val="0"/>
          <w:marTop w:val="0"/>
          <w:marBottom w:val="0"/>
          <w:divBdr>
            <w:top w:val="none" w:sz="0" w:space="0" w:color="auto"/>
            <w:left w:val="none" w:sz="0" w:space="0" w:color="auto"/>
            <w:bottom w:val="none" w:sz="0" w:space="0" w:color="auto"/>
            <w:right w:val="none" w:sz="0" w:space="0" w:color="auto"/>
          </w:divBdr>
        </w:div>
        <w:div w:id="648707606">
          <w:marLeft w:val="0"/>
          <w:marRight w:val="0"/>
          <w:marTop w:val="0"/>
          <w:marBottom w:val="0"/>
          <w:divBdr>
            <w:top w:val="none" w:sz="0" w:space="0" w:color="auto"/>
            <w:left w:val="none" w:sz="0" w:space="0" w:color="auto"/>
            <w:bottom w:val="none" w:sz="0" w:space="0" w:color="auto"/>
            <w:right w:val="none" w:sz="0" w:space="0" w:color="auto"/>
          </w:divBdr>
        </w:div>
        <w:div w:id="653490954">
          <w:marLeft w:val="0"/>
          <w:marRight w:val="0"/>
          <w:marTop w:val="0"/>
          <w:marBottom w:val="0"/>
          <w:divBdr>
            <w:top w:val="none" w:sz="0" w:space="0" w:color="auto"/>
            <w:left w:val="none" w:sz="0" w:space="0" w:color="auto"/>
            <w:bottom w:val="none" w:sz="0" w:space="0" w:color="auto"/>
            <w:right w:val="none" w:sz="0" w:space="0" w:color="auto"/>
          </w:divBdr>
        </w:div>
        <w:div w:id="672681205">
          <w:marLeft w:val="0"/>
          <w:marRight w:val="0"/>
          <w:marTop w:val="0"/>
          <w:marBottom w:val="0"/>
          <w:divBdr>
            <w:top w:val="none" w:sz="0" w:space="0" w:color="auto"/>
            <w:left w:val="none" w:sz="0" w:space="0" w:color="auto"/>
            <w:bottom w:val="none" w:sz="0" w:space="0" w:color="auto"/>
            <w:right w:val="none" w:sz="0" w:space="0" w:color="auto"/>
          </w:divBdr>
        </w:div>
        <w:div w:id="676080313">
          <w:marLeft w:val="0"/>
          <w:marRight w:val="0"/>
          <w:marTop w:val="0"/>
          <w:marBottom w:val="0"/>
          <w:divBdr>
            <w:top w:val="none" w:sz="0" w:space="0" w:color="auto"/>
            <w:left w:val="none" w:sz="0" w:space="0" w:color="auto"/>
            <w:bottom w:val="none" w:sz="0" w:space="0" w:color="auto"/>
            <w:right w:val="none" w:sz="0" w:space="0" w:color="auto"/>
          </w:divBdr>
        </w:div>
        <w:div w:id="706295140">
          <w:marLeft w:val="0"/>
          <w:marRight w:val="0"/>
          <w:marTop w:val="0"/>
          <w:marBottom w:val="0"/>
          <w:divBdr>
            <w:top w:val="none" w:sz="0" w:space="0" w:color="auto"/>
            <w:left w:val="none" w:sz="0" w:space="0" w:color="auto"/>
            <w:bottom w:val="none" w:sz="0" w:space="0" w:color="auto"/>
            <w:right w:val="none" w:sz="0" w:space="0" w:color="auto"/>
          </w:divBdr>
        </w:div>
        <w:div w:id="706488165">
          <w:marLeft w:val="0"/>
          <w:marRight w:val="0"/>
          <w:marTop w:val="0"/>
          <w:marBottom w:val="0"/>
          <w:divBdr>
            <w:top w:val="none" w:sz="0" w:space="0" w:color="auto"/>
            <w:left w:val="none" w:sz="0" w:space="0" w:color="auto"/>
            <w:bottom w:val="none" w:sz="0" w:space="0" w:color="auto"/>
            <w:right w:val="none" w:sz="0" w:space="0" w:color="auto"/>
          </w:divBdr>
        </w:div>
        <w:div w:id="732585686">
          <w:marLeft w:val="0"/>
          <w:marRight w:val="0"/>
          <w:marTop w:val="0"/>
          <w:marBottom w:val="0"/>
          <w:divBdr>
            <w:top w:val="none" w:sz="0" w:space="0" w:color="auto"/>
            <w:left w:val="none" w:sz="0" w:space="0" w:color="auto"/>
            <w:bottom w:val="none" w:sz="0" w:space="0" w:color="auto"/>
            <w:right w:val="none" w:sz="0" w:space="0" w:color="auto"/>
          </w:divBdr>
        </w:div>
        <w:div w:id="736169203">
          <w:marLeft w:val="0"/>
          <w:marRight w:val="0"/>
          <w:marTop w:val="0"/>
          <w:marBottom w:val="0"/>
          <w:divBdr>
            <w:top w:val="none" w:sz="0" w:space="0" w:color="auto"/>
            <w:left w:val="none" w:sz="0" w:space="0" w:color="auto"/>
            <w:bottom w:val="none" w:sz="0" w:space="0" w:color="auto"/>
            <w:right w:val="none" w:sz="0" w:space="0" w:color="auto"/>
          </w:divBdr>
        </w:div>
        <w:div w:id="736628325">
          <w:marLeft w:val="0"/>
          <w:marRight w:val="0"/>
          <w:marTop w:val="0"/>
          <w:marBottom w:val="0"/>
          <w:divBdr>
            <w:top w:val="none" w:sz="0" w:space="0" w:color="auto"/>
            <w:left w:val="none" w:sz="0" w:space="0" w:color="auto"/>
            <w:bottom w:val="none" w:sz="0" w:space="0" w:color="auto"/>
            <w:right w:val="none" w:sz="0" w:space="0" w:color="auto"/>
          </w:divBdr>
        </w:div>
        <w:div w:id="747578743">
          <w:marLeft w:val="0"/>
          <w:marRight w:val="0"/>
          <w:marTop w:val="0"/>
          <w:marBottom w:val="0"/>
          <w:divBdr>
            <w:top w:val="none" w:sz="0" w:space="0" w:color="auto"/>
            <w:left w:val="none" w:sz="0" w:space="0" w:color="auto"/>
            <w:bottom w:val="none" w:sz="0" w:space="0" w:color="auto"/>
            <w:right w:val="none" w:sz="0" w:space="0" w:color="auto"/>
          </w:divBdr>
        </w:div>
        <w:div w:id="783580587">
          <w:marLeft w:val="0"/>
          <w:marRight w:val="0"/>
          <w:marTop w:val="0"/>
          <w:marBottom w:val="0"/>
          <w:divBdr>
            <w:top w:val="none" w:sz="0" w:space="0" w:color="auto"/>
            <w:left w:val="none" w:sz="0" w:space="0" w:color="auto"/>
            <w:bottom w:val="none" w:sz="0" w:space="0" w:color="auto"/>
            <w:right w:val="none" w:sz="0" w:space="0" w:color="auto"/>
          </w:divBdr>
        </w:div>
        <w:div w:id="784538389">
          <w:marLeft w:val="0"/>
          <w:marRight w:val="0"/>
          <w:marTop w:val="0"/>
          <w:marBottom w:val="0"/>
          <w:divBdr>
            <w:top w:val="none" w:sz="0" w:space="0" w:color="auto"/>
            <w:left w:val="none" w:sz="0" w:space="0" w:color="auto"/>
            <w:bottom w:val="none" w:sz="0" w:space="0" w:color="auto"/>
            <w:right w:val="none" w:sz="0" w:space="0" w:color="auto"/>
          </w:divBdr>
        </w:div>
        <w:div w:id="808009668">
          <w:marLeft w:val="0"/>
          <w:marRight w:val="0"/>
          <w:marTop w:val="0"/>
          <w:marBottom w:val="0"/>
          <w:divBdr>
            <w:top w:val="none" w:sz="0" w:space="0" w:color="auto"/>
            <w:left w:val="none" w:sz="0" w:space="0" w:color="auto"/>
            <w:bottom w:val="none" w:sz="0" w:space="0" w:color="auto"/>
            <w:right w:val="none" w:sz="0" w:space="0" w:color="auto"/>
          </w:divBdr>
        </w:div>
        <w:div w:id="816655551">
          <w:marLeft w:val="0"/>
          <w:marRight w:val="0"/>
          <w:marTop w:val="0"/>
          <w:marBottom w:val="0"/>
          <w:divBdr>
            <w:top w:val="none" w:sz="0" w:space="0" w:color="auto"/>
            <w:left w:val="none" w:sz="0" w:space="0" w:color="auto"/>
            <w:bottom w:val="none" w:sz="0" w:space="0" w:color="auto"/>
            <w:right w:val="none" w:sz="0" w:space="0" w:color="auto"/>
          </w:divBdr>
        </w:div>
        <w:div w:id="851456523">
          <w:marLeft w:val="0"/>
          <w:marRight w:val="0"/>
          <w:marTop w:val="0"/>
          <w:marBottom w:val="0"/>
          <w:divBdr>
            <w:top w:val="none" w:sz="0" w:space="0" w:color="auto"/>
            <w:left w:val="none" w:sz="0" w:space="0" w:color="auto"/>
            <w:bottom w:val="none" w:sz="0" w:space="0" w:color="auto"/>
            <w:right w:val="none" w:sz="0" w:space="0" w:color="auto"/>
          </w:divBdr>
        </w:div>
        <w:div w:id="876351271">
          <w:marLeft w:val="0"/>
          <w:marRight w:val="0"/>
          <w:marTop w:val="0"/>
          <w:marBottom w:val="0"/>
          <w:divBdr>
            <w:top w:val="none" w:sz="0" w:space="0" w:color="auto"/>
            <w:left w:val="none" w:sz="0" w:space="0" w:color="auto"/>
            <w:bottom w:val="none" w:sz="0" w:space="0" w:color="auto"/>
            <w:right w:val="none" w:sz="0" w:space="0" w:color="auto"/>
          </w:divBdr>
        </w:div>
        <w:div w:id="882207561">
          <w:marLeft w:val="0"/>
          <w:marRight w:val="0"/>
          <w:marTop w:val="0"/>
          <w:marBottom w:val="0"/>
          <w:divBdr>
            <w:top w:val="none" w:sz="0" w:space="0" w:color="auto"/>
            <w:left w:val="none" w:sz="0" w:space="0" w:color="auto"/>
            <w:bottom w:val="none" w:sz="0" w:space="0" w:color="auto"/>
            <w:right w:val="none" w:sz="0" w:space="0" w:color="auto"/>
          </w:divBdr>
        </w:div>
        <w:div w:id="912856916">
          <w:marLeft w:val="0"/>
          <w:marRight w:val="0"/>
          <w:marTop w:val="0"/>
          <w:marBottom w:val="0"/>
          <w:divBdr>
            <w:top w:val="none" w:sz="0" w:space="0" w:color="auto"/>
            <w:left w:val="none" w:sz="0" w:space="0" w:color="auto"/>
            <w:bottom w:val="none" w:sz="0" w:space="0" w:color="auto"/>
            <w:right w:val="none" w:sz="0" w:space="0" w:color="auto"/>
          </w:divBdr>
        </w:div>
        <w:div w:id="920601037">
          <w:marLeft w:val="0"/>
          <w:marRight w:val="0"/>
          <w:marTop w:val="0"/>
          <w:marBottom w:val="0"/>
          <w:divBdr>
            <w:top w:val="none" w:sz="0" w:space="0" w:color="auto"/>
            <w:left w:val="none" w:sz="0" w:space="0" w:color="auto"/>
            <w:bottom w:val="none" w:sz="0" w:space="0" w:color="auto"/>
            <w:right w:val="none" w:sz="0" w:space="0" w:color="auto"/>
          </w:divBdr>
        </w:div>
        <w:div w:id="929001960">
          <w:marLeft w:val="0"/>
          <w:marRight w:val="0"/>
          <w:marTop w:val="0"/>
          <w:marBottom w:val="0"/>
          <w:divBdr>
            <w:top w:val="none" w:sz="0" w:space="0" w:color="auto"/>
            <w:left w:val="none" w:sz="0" w:space="0" w:color="auto"/>
            <w:bottom w:val="none" w:sz="0" w:space="0" w:color="auto"/>
            <w:right w:val="none" w:sz="0" w:space="0" w:color="auto"/>
          </w:divBdr>
        </w:div>
        <w:div w:id="943459502">
          <w:marLeft w:val="0"/>
          <w:marRight w:val="0"/>
          <w:marTop w:val="0"/>
          <w:marBottom w:val="0"/>
          <w:divBdr>
            <w:top w:val="none" w:sz="0" w:space="0" w:color="auto"/>
            <w:left w:val="none" w:sz="0" w:space="0" w:color="auto"/>
            <w:bottom w:val="none" w:sz="0" w:space="0" w:color="auto"/>
            <w:right w:val="none" w:sz="0" w:space="0" w:color="auto"/>
          </w:divBdr>
        </w:div>
        <w:div w:id="951473637">
          <w:marLeft w:val="0"/>
          <w:marRight w:val="0"/>
          <w:marTop w:val="0"/>
          <w:marBottom w:val="0"/>
          <w:divBdr>
            <w:top w:val="none" w:sz="0" w:space="0" w:color="auto"/>
            <w:left w:val="none" w:sz="0" w:space="0" w:color="auto"/>
            <w:bottom w:val="none" w:sz="0" w:space="0" w:color="auto"/>
            <w:right w:val="none" w:sz="0" w:space="0" w:color="auto"/>
          </w:divBdr>
        </w:div>
        <w:div w:id="954483323">
          <w:marLeft w:val="0"/>
          <w:marRight w:val="0"/>
          <w:marTop w:val="0"/>
          <w:marBottom w:val="0"/>
          <w:divBdr>
            <w:top w:val="none" w:sz="0" w:space="0" w:color="auto"/>
            <w:left w:val="none" w:sz="0" w:space="0" w:color="auto"/>
            <w:bottom w:val="none" w:sz="0" w:space="0" w:color="auto"/>
            <w:right w:val="none" w:sz="0" w:space="0" w:color="auto"/>
          </w:divBdr>
        </w:div>
        <w:div w:id="956646158">
          <w:marLeft w:val="0"/>
          <w:marRight w:val="0"/>
          <w:marTop w:val="0"/>
          <w:marBottom w:val="0"/>
          <w:divBdr>
            <w:top w:val="none" w:sz="0" w:space="0" w:color="auto"/>
            <w:left w:val="none" w:sz="0" w:space="0" w:color="auto"/>
            <w:bottom w:val="none" w:sz="0" w:space="0" w:color="auto"/>
            <w:right w:val="none" w:sz="0" w:space="0" w:color="auto"/>
          </w:divBdr>
        </w:div>
        <w:div w:id="958101877">
          <w:marLeft w:val="0"/>
          <w:marRight w:val="0"/>
          <w:marTop w:val="0"/>
          <w:marBottom w:val="0"/>
          <w:divBdr>
            <w:top w:val="none" w:sz="0" w:space="0" w:color="auto"/>
            <w:left w:val="none" w:sz="0" w:space="0" w:color="auto"/>
            <w:bottom w:val="none" w:sz="0" w:space="0" w:color="auto"/>
            <w:right w:val="none" w:sz="0" w:space="0" w:color="auto"/>
          </w:divBdr>
        </w:div>
        <w:div w:id="965357054">
          <w:marLeft w:val="0"/>
          <w:marRight w:val="0"/>
          <w:marTop w:val="0"/>
          <w:marBottom w:val="0"/>
          <w:divBdr>
            <w:top w:val="none" w:sz="0" w:space="0" w:color="auto"/>
            <w:left w:val="none" w:sz="0" w:space="0" w:color="auto"/>
            <w:bottom w:val="none" w:sz="0" w:space="0" w:color="auto"/>
            <w:right w:val="none" w:sz="0" w:space="0" w:color="auto"/>
          </w:divBdr>
        </w:div>
        <w:div w:id="1005476292">
          <w:marLeft w:val="0"/>
          <w:marRight w:val="0"/>
          <w:marTop w:val="0"/>
          <w:marBottom w:val="0"/>
          <w:divBdr>
            <w:top w:val="none" w:sz="0" w:space="0" w:color="auto"/>
            <w:left w:val="none" w:sz="0" w:space="0" w:color="auto"/>
            <w:bottom w:val="none" w:sz="0" w:space="0" w:color="auto"/>
            <w:right w:val="none" w:sz="0" w:space="0" w:color="auto"/>
          </w:divBdr>
        </w:div>
        <w:div w:id="1010835165">
          <w:marLeft w:val="0"/>
          <w:marRight w:val="0"/>
          <w:marTop w:val="0"/>
          <w:marBottom w:val="0"/>
          <w:divBdr>
            <w:top w:val="none" w:sz="0" w:space="0" w:color="auto"/>
            <w:left w:val="none" w:sz="0" w:space="0" w:color="auto"/>
            <w:bottom w:val="none" w:sz="0" w:space="0" w:color="auto"/>
            <w:right w:val="none" w:sz="0" w:space="0" w:color="auto"/>
          </w:divBdr>
        </w:div>
        <w:div w:id="1012223765">
          <w:marLeft w:val="0"/>
          <w:marRight w:val="0"/>
          <w:marTop w:val="0"/>
          <w:marBottom w:val="0"/>
          <w:divBdr>
            <w:top w:val="none" w:sz="0" w:space="0" w:color="auto"/>
            <w:left w:val="none" w:sz="0" w:space="0" w:color="auto"/>
            <w:bottom w:val="none" w:sz="0" w:space="0" w:color="auto"/>
            <w:right w:val="none" w:sz="0" w:space="0" w:color="auto"/>
          </w:divBdr>
        </w:div>
        <w:div w:id="1018629048">
          <w:marLeft w:val="0"/>
          <w:marRight w:val="0"/>
          <w:marTop w:val="0"/>
          <w:marBottom w:val="0"/>
          <w:divBdr>
            <w:top w:val="none" w:sz="0" w:space="0" w:color="auto"/>
            <w:left w:val="none" w:sz="0" w:space="0" w:color="auto"/>
            <w:bottom w:val="none" w:sz="0" w:space="0" w:color="auto"/>
            <w:right w:val="none" w:sz="0" w:space="0" w:color="auto"/>
          </w:divBdr>
        </w:div>
        <w:div w:id="1035807336">
          <w:marLeft w:val="0"/>
          <w:marRight w:val="0"/>
          <w:marTop w:val="0"/>
          <w:marBottom w:val="0"/>
          <w:divBdr>
            <w:top w:val="none" w:sz="0" w:space="0" w:color="auto"/>
            <w:left w:val="none" w:sz="0" w:space="0" w:color="auto"/>
            <w:bottom w:val="none" w:sz="0" w:space="0" w:color="auto"/>
            <w:right w:val="none" w:sz="0" w:space="0" w:color="auto"/>
          </w:divBdr>
        </w:div>
        <w:div w:id="1039163826">
          <w:marLeft w:val="0"/>
          <w:marRight w:val="0"/>
          <w:marTop w:val="0"/>
          <w:marBottom w:val="0"/>
          <w:divBdr>
            <w:top w:val="none" w:sz="0" w:space="0" w:color="auto"/>
            <w:left w:val="none" w:sz="0" w:space="0" w:color="auto"/>
            <w:bottom w:val="none" w:sz="0" w:space="0" w:color="auto"/>
            <w:right w:val="none" w:sz="0" w:space="0" w:color="auto"/>
          </w:divBdr>
        </w:div>
        <w:div w:id="1047877476">
          <w:marLeft w:val="0"/>
          <w:marRight w:val="0"/>
          <w:marTop w:val="0"/>
          <w:marBottom w:val="0"/>
          <w:divBdr>
            <w:top w:val="none" w:sz="0" w:space="0" w:color="auto"/>
            <w:left w:val="none" w:sz="0" w:space="0" w:color="auto"/>
            <w:bottom w:val="none" w:sz="0" w:space="0" w:color="auto"/>
            <w:right w:val="none" w:sz="0" w:space="0" w:color="auto"/>
          </w:divBdr>
        </w:div>
        <w:div w:id="1057705069">
          <w:marLeft w:val="0"/>
          <w:marRight w:val="0"/>
          <w:marTop w:val="0"/>
          <w:marBottom w:val="0"/>
          <w:divBdr>
            <w:top w:val="none" w:sz="0" w:space="0" w:color="auto"/>
            <w:left w:val="none" w:sz="0" w:space="0" w:color="auto"/>
            <w:bottom w:val="none" w:sz="0" w:space="0" w:color="auto"/>
            <w:right w:val="none" w:sz="0" w:space="0" w:color="auto"/>
          </w:divBdr>
        </w:div>
        <w:div w:id="1070956003">
          <w:marLeft w:val="0"/>
          <w:marRight w:val="0"/>
          <w:marTop w:val="0"/>
          <w:marBottom w:val="0"/>
          <w:divBdr>
            <w:top w:val="none" w:sz="0" w:space="0" w:color="auto"/>
            <w:left w:val="none" w:sz="0" w:space="0" w:color="auto"/>
            <w:bottom w:val="none" w:sz="0" w:space="0" w:color="auto"/>
            <w:right w:val="none" w:sz="0" w:space="0" w:color="auto"/>
          </w:divBdr>
        </w:div>
        <w:div w:id="1093433767">
          <w:marLeft w:val="0"/>
          <w:marRight w:val="0"/>
          <w:marTop w:val="0"/>
          <w:marBottom w:val="0"/>
          <w:divBdr>
            <w:top w:val="none" w:sz="0" w:space="0" w:color="auto"/>
            <w:left w:val="none" w:sz="0" w:space="0" w:color="auto"/>
            <w:bottom w:val="none" w:sz="0" w:space="0" w:color="auto"/>
            <w:right w:val="none" w:sz="0" w:space="0" w:color="auto"/>
          </w:divBdr>
        </w:div>
        <w:div w:id="1115321443">
          <w:marLeft w:val="0"/>
          <w:marRight w:val="0"/>
          <w:marTop w:val="0"/>
          <w:marBottom w:val="0"/>
          <w:divBdr>
            <w:top w:val="none" w:sz="0" w:space="0" w:color="auto"/>
            <w:left w:val="none" w:sz="0" w:space="0" w:color="auto"/>
            <w:bottom w:val="none" w:sz="0" w:space="0" w:color="auto"/>
            <w:right w:val="none" w:sz="0" w:space="0" w:color="auto"/>
          </w:divBdr>
        </w:div>
        <w:div w:id="1126268291">
          <w:marLeft w:val="0"/>
          <w:marRight w:val="0"/>
          <w:marTop w:val="0"/>
          <w:marBottom w:val="0"/>
          <w:divBdr>
            <w:top w:val="none" w:sz="0" w:space="0" w:color="auto"/>
            <w:left w:val="none" w:sz="0" w:space="0" w:color="auto"/>
            <w:bottom w:val="none" w:sz="0" w:space="0" w:color="auto"/>
            <w:right w:val="none" w:sz="0" w:space="0" w:color="auto"/>
          </w:divBdr>
        </w:div>
        <w:div w:id="1130787648">
          <w:marLeft w:val="0"/>
          <w:marRight w:val="0"/>
          <w:marTop w:val="0"/>
          <w:marBottom w:val="0"/>
          <w:divBdr>
            <w:top w:val="none" w:sz="0" w:space="0" w:color="auto"/>
            <w:left w:val="none" w:sz="0" w:space="0" w:color="auto"/>
            <w:bottom w:val="none" w:sz="0" w:space="0" w:color="auto"/>
            <w:right w:val="none" w:sz="0" w:space="0" w:color="auto"/>
          </w:divBdr>
        </w:div>
        <w:div w:id="1141776816">
          <w:marLeft w:val="0"/>
          <w:marRight w:val="0"/>
          <w:marTop w:val="0"/>
          <w:marBottom w:val="0"/>
          <w:divBdr>
            <w:top w:val="none" w:sz="0" w:space="0" w:color="auto"/>
            <w:left w:val="none" w:sz="0" w:space="0" w:color="auto"/>
            <w:bottom w:val="none" w:sz="0" w:space="0" w:color="auto"/>
            <w:right w:val="none" w:sz="0" w:space="0" w:color="auto"/>
          </w:divBdr>
        </w:div>
        <w:div w:id="1162238768">
          <w:marLeft w:val="0"/>
          <w:marRight w:val="0"/>
          <w:marTop w:val="0"/>
          <w:marBottom w:val="0"/>
          <w:divBdr>
            <w:top w:val="none" w:sz="0" w:space="0" w:color="auto"/>
            <w:left w:val="none" w:sz="0" w:space="0" w:color="auto"/>
            <w:bottom w:val="none" w:sz="0" w:space="0" w:color="auto"/>
            <w:right w:val="none" w:sz="0" w:space="0" w:color="auto"/>
          </w:divBdr>
        </w:div>
        <w:div w:id="1173643533">
          <w:marLeft w:val="0"/>
          <w:marRight w:val="0"/>
          <w:marTop w:val="0"/>
          <w:marBottom w:val="0"/>
          <w:divBdr>
            <w:top w:val="none" w:sz="0" w:space="0" w:color="auto"/>
            <w:left w:val="none" w:sz="0" w:space="0" w:color="auto"/>
            <w:bottom w:val="none" w:sz="0" w:space="0" w:color="auto"/>
            <w:right w:val="none" w:sz="0" w:space="0" w:color="auto"/>
          </w:divBdr>
        </w:div>
        <w:div w:id="1179006807">
          <w:marLeft w:val="0"/>
          <w:marRight w:val="0"/>
          <w:marTop w:val="0"/>
          <w:marBottom w:val="0"/>
          <w:divBdr>
            <w:top w:val="none" w:sz="0" w:space="0" w:color="auto"/>
            <w:left w:val="none" w:sz="0" w:space="0" w:color="auto"/>
            <w:bottom w:val="none" w:sz="0" w:space="0" w:color="auto"/>
            <w:right w:val="none" w:sz="0" w:space="0" w:color="auto"/>
          </w:divBdr>
        </w:div>
        <w:div w:id="1182010397">
          <w:marLeft w:val="0"/>
          <w:marRight w:val="0"/>
          <w:marTop w:val="0"/>
          <w:marBottom w:val="0"/>
          <w:divBdr>
            <w:top w:val="none" w:sz="0" w:space="0" w:color="auto"/>
            <w:left w:val="none" w:sz="0" w:space="0" w:color="auto"/>
            <w:bottom w:val="none" w:sz="0" w:space="0" w:color="auto"/>
            <w:right w:val="none" w:sz="0" w:space="0" w:color="auto"/>
          </w:divBdr>
        </w:div>
        <w:div w:id="1193346287">
          <w:marLeft w:val="0"/>
          <w:marRight w:val="0"/>
          <w:marTop w:val="0"/>
          <w:marBottom w:val="0"/>
          <w:divBdr>
            <w:top w:val="none" w:sz="0" w:space="0" w:color="auto"/>
            <w:left w:val="none" w:sz="0" w:space="0" w:color="auto"/>
            <w:bottom w:val="none" w:sz="0" w:space="0" w:color="auto"/>
            <w:right w:val="none" w:sz="0" w:space="0" w:color="auto"/>
          </w:divBdr>
        </w:div>
        <w:div w:id="1209493804">
          <w:marLeft w:val="0"/>
          <w:marRight w:val="0"/>
          <w:marTop w:val="0"/>
          <w:marBottom w:val="0"/>
          <w:divBdr>
            <w:top w:val="none" w:sz="0" w:space="0" w:color="auto"/>
            <w:left w:val="none" w:sz="0" w:space="0" w:color="auto"/>
            <w:bottom w:val="none" w:sz="0" w:space="0" w:color="auto"/>
            <w:right w:val="none" w:sz="0" w:space="0" w:color="auto"/>
          </w:divBdr>
        </w:div>
        <w:div w:id="1210653546">
          <w:marLeft w:val="0"/>
          <w:marRight w:val="0"/>
          <w:marTop w:val="0"/>
          <w:marBottom w:val="0"/>
          <w:divBdr>
            <w:top w:val="none" w:sz="0" w:space="0" w:color="auto"/>
            <w:left w:val="none" w:sz="0" w:space="0" w:color="auto"/>
            <w:bottom w:val="none" w:sz="0" w:space="0" w:color="auto"/>
            <w:right w:val="none" w:sz="0" w:space="0" w:color="auto"/>
          </w:divBdr>
        </w:div>
        <w:div w:id="1216967132">
          <w:marLeft w:val="0"/>
          <w:marRight w:val="0"/>
          <w:marTop w:val="0"/>
          <w:marBottom w:val="0"/>
          <w:divBdr>
            <w:top w:val="none" w:sz="0" w:space="0" w:color="auto"/>
            <w:left w:val="none" w:sz="0" w:space="0" w:color="auto"/>
            <w:bottom w:val="none" w:sz="0" w:space="0" w:color="auto"/>
            <w:right w:val="none" w:sz="0" w:space="0" w:color="auto"/>
          </w:divBdr>
        </w:div>
        <w:div w:id="1226646484">
          <w:marLeft w:val="0"/>
          <w:marRight w:val="0"/>
          <w:marTop w:val="0"/>
          <w:marBottom w:val="0"/>
          <w:divBdr>
            <w:top w:val="none" w:sz="0" w:space="0" w:color="auto"/>
            <w:left w:val="none" w:sz="0" w:space="0" w:color="auto"/>
            <w:bottom w:val="none" w:sz="0" w:space="0" w:color="auto"/>
            <w:right w:val="none" w:sz="0" w:space="0" w:color="auto"/>
          </w:divBdr>
        </w:div>
        <w:div w:id="1249123120">
          <w:marLeft w:val="0"/>
          <w:marRight w:val="0"/>
          <w:marTop w:val="0"/>
          <w:marBottom w:val="0"/>
          <w:divBdr>
            <w:top w:val="none" w:sz="0" w:space="0" w:color="auto"/>
            <w:left w:val="none" w:sz="0" w:space="0" w:color="auto"/>
            <w:bottom w:val="none" w:sz="0" w:space="0" w:color="auto"/>
            <w:right w:val="none" w:sz="0" w:space="0" w:color="auto"/>
          </w:divBdr>
        </w:div>
        <w:div w:id="1278635035">
          <w:marLeft w:val="0"/>
          <w:marRight w:val="0"/>
          <w:marTop w:val="0"/>
          <w:marBottom w:val="0"/>
          <w:divBdr>
            <w:top w:val="none" w:sz="0" w:space="0" w:color="auto"/>
            <w:left w:val="none" w:sz="0" w:space="0" w:color="auto"/>
            <w:bottom w:val="none" w:sz="0" w:space="0" w:color="auto"/>
            <w:right w:val="none" w:sz="0" w:space="0" w:color="auto"/>
          </w:divBdr>
        </w:div>
        <w:div w:id="1292252490">
          <w:marLeft w:val="0"/>
          <w:marRight w:val="0"/>
          <w:marTop w:val="0"/>
          <w:marBottom w:val="0"/>
          <w:divBdr>
            <w:top w:val="none" w:sz="0" w:space="0" w:color="auto"/>
            <w:left w:val="none" w:sz="0" w:space="0" w:color="auto"/>
            <w:bottom w:val="none" w:sz="0" w:space="0" w:color="auto"/>
            <w:right w:val="none" w:sz="0" w:space="0" w:color="auto"/>
          </w:divBdr>
        </w:div>
        <w:div w:id="1305086738">
          <w:marLeft w:val="0"/>
          <w:marRight w:val="0"/>
          <w:marTop w:val="0"/>
          <w:marBottom w:val="0"/>
          <w:divBdr>
            <w:top w:val="none" w:sz="0" w:space="0" w:color="auto"/>
            <w:left w:val="none" w:sz="0" w:space="0" w:color="auto"/>
            <w:bottom w:val="none" w:sz="0" w:space="0" w:color="auto"/>
            <w:right w:val="none" w:sz="0" w:space="0" w:color="auto"/>
          </w:divBdr>
        </w:div>
        <w:div w:id="1306813601">
          <w:marLeft w:val="0"/>
          <w:marRight w:val="0"/>
          <w:marTop w:val="0"/>
          <w:marBottom w:val="0"/>
          <w:divBdr>
            <w:top w:val="none" w:sz="0" w:space="0" w:color="auto"/>
            <w:left w:val="none" w:sz="0" w:space="0" w:color="auto"/>
            <w:bottom w:val="none" w:sz="0" w:space="0" w:color="auto"/>
            <w:right w:val="none" w:sz="0" w:space="0" w:color="auto"/>
          </w:divBdr>
        </w:div>
        <w:div w:id="1314338692">
          <w:marLeft w:val="0"/>
          <w:marRight w:val="0"/>
          <w:marTop w:val="0"/>
          <w:marBottom w:val="0"/>
          <w:divBdr>
            <w:top w:val="none" w:sz="0" w:space="0" w:color="auto"/>
            <w:left w:val="none" w:sz="0" w:space="0" w:color="auto"/>
            <w:bottom w:val="none" w:sz="0" w:space="0" w:color="auto"/>
            <w:right w:val="none" w:sz="0" w:space="0" w:color="auto"/>
          </w:divBdr>
        </w:div>
        <w:div w:id="1324352534">
          <w:marLeft w:val="0"/>
          <w:marRight w:val="0"/>
          <w:marTop w:val="0"/>
          <w:marBottom w:val="0"/>
          <w:divBdr>
            <w:top w:val="none" w:sz="0" w:space="0" w:color="auto"/>
            <w:left w:val="none" w:sz="0" w:space="0" w:color="auto"/>
            <w:bottom w:val="none" w:sz="0" w:space="0" w:color="auto"/>
            <w:right w:val="none" w:sz="0" w:space="0" w:color="auto"/>
          </w:divBdr>
        </w:div>
        <w:div w:id="1333341691">
          <w:marLeft w:val="0"/>
          <w:marRight w:val="0"/>
          <w:marTop w:val="0"/>
          <w:marBottom w:val="0"/>
          <w:divBdr>
            <w:top w:val="none" w:sz="0" w:space="0" w:color="auto"/>
            <w:left w:val="none" w:sz="0" w:space="0" w:color="auto"/>
            <w:bottom w:val="none" w:sz="0" w:space="0" w:color="auto"/>
            <w:right w:val="none" w:sz="0" w:space="0" w:color="auto"/>
          </w:divBdr>
        </w:div>
        <w:div w:id="1341470913">
          <w:marLeft w:val="0"/>
          <w:marRight w:val="0"/>
          <w:marTop w:val="0"/>
          <w:marBottom w:val="0"/>
          <w:divBdr>
            <w:top w:val="none" w:sz="0" w:space="0" w:color="auto"/>
            <w:left w:val="none" w:sz="0" w:space="0" w:color="auto"/>
            <w:bottom w:val="none" w:sz="0" w:space="0" w:color="auto"/>
            <w:right w:val="none" w:sz="0" w:space="0" w:color="auto"/>
          </w:divBdr>
        </w:div>
        <w:div w:id="1367483188">
          <w:marLeft w:val="0"/>
          <w:marRight w:val="0"/>
          <w:marTop w:val="0"/>
          <w:marBottom w:val="0"/>
          <w:divBdr>
            <w:top w:val="none" w:sz="0" w:space="0" w:color="auto"/>
            <w:left w:val="none" w:sz="0" w:space="0" w:color="auto"/>
            <w:bottom w:val="none" w:sz="0" w:space="0" w:color="auto"/>
            <w:right w:val="none" w:sz="0" w:space="0" w:color="auto"/>
          </w:divBdr>
        </w:div>
        <w:div w:id="1371688773">
          <w:marLeft w:val="0"/>
          <w:marRight w:val="0"/>
          <w:marTop w:val="0"/>
          <w:marBottom w:val="0"/>
          <w:divBdr>
            <w:top w:val="none" w:sz="0" w:space="0" w:color="auto"/>
            <w:left w:val="none" w:sz="0" w:space="0" w:color="auto"/>
            <w:bottom w:val="none" w:sz="0" w:space="0" w:color="auto"/>
            <w:right w:val="none" w:sz="0" w:space="0" w:color="auto"/>
          </w:divBdr>
        </w:div>
        <w:div w:id="1393502153">
          <w:marLeft w:val="0"/>
          <w:marRight w:val="0"/>
          <w:marTop w:val="0"/>
          <w:marBottom w:val="0"/>
          <w:divBdr>
            <w:top w:val="none" w:sz="0" w:space="0" w:color="auto"/>
            <w:left w:val="none" w:sz="0" w:space="0" w:color="auto"/>
            <w:bottom w:val="none" w:sz="0" w:space="0" w:color="auto"/>
            <w:right w:val="none" w:sz="0" w:space="0" w:color="auto"/>
          </w:divBdr>
        </w:div>
        <w:div w:id="1402827811">
          <w:marLeft w:val="0"/>
          <w:marRight w:val="0"/>
          <w:marTop w:val="0"/>
          <w:marBottom w:val="0"/>
          <w:divBdr>
            <w:top w:val="none" w:sz="0" w:space="0" w:color="auto"/>
            <w:left w:val="none" w:sz="0" w:space="0" w:color="auto"/>
            <w:bottom w:val="none" w:sz="0" w:space="0" w:color="auto"/>
            <w:right w:val="none" w:sz="0" w:space="0" w:color="auto"/>
          </w:divBdr>
        </w:div>
        <w:div w:id="1437871237">
          <w:marLeft w:val="0"/>
          <w:marRight w:val="0"/>
          <w:marTop w:val="0"/>
          <w:marBottom w:val="0"/>
          <w:divBdr>
            <w:top w:val="none" w:sz="0" w:space="0" w:color="auto"/>
            <w:left w:val="none" w:sz="0" w:space="0" w:color="auto"/>
            <w:bottom w:val="none" w:sz="0" w:space="0" w:color="auto"/>
            <w:right w:val="none" w:sz="0" w:space="0" w:color="auto"/>
          </w:divBdr>
        </w:div>
        <w:div w:id="1444424580">
          <w:marLeft w:val="0"/>
          <w:marRight w:val="0"/>
          <w:marTop w:val="0"/>
          <w:marBottom w:val="0"/>
          <w:divBdr>
            <w:top w:val="none" w:sz="0" w:space="0" w:color="auto"/>
            <w:left w:val="none" w:sz="0" w:space="0" w:color="auto"/>
            <w:bottom w:val="none" w:sz="0" w:space="0" w:color="auto"/>
            <w:right w:val="none" w:sz="0" w:space="0" w:color="auto"/>
          </w:divBdr>
        </w:div>
        <w:div w:id="1470825935">
          <w:marLeft w:val="0"/>
          <w:marRight w:val="0"/>
          <w:marTop w:val="0"/>
          <w:marBottom w:val="0"/>
          <w:divBdr>
            <w:top w:val="none" w:sz="0" w:space="0" w:color="auto"/>
            <w:left w:val="none" w:sz="0" w:space="0" w:color="auto"/>
            <w:bottom w:val="none" w:sz="0" w:space="0" w:color="auto"/>
            <w:right w:val="none" w:sz="0" w:space="0" w:color="auto"/>
          </w:divBdr>
        </w:div>
        <w:div w:id="1487475347">
          <w:marLeft w:val="0"/>
          <w:marRight w:val="0"/>
          <w:marTop w:val="0"/>
          <w:marBottom w:val="0"/>
          <w:divBdr>
            <w:top w:val="none" w:sz="0" w:space="0" w:color="auto"/>
            <w:left w:val="none" w:sz="0" w:space="0" w:color="auto"/>
            <w:bottom w:val="none" w:sz="0" w:space="0" w:color="auto"/>
            <w:right w:val="none" w:sz="0" w:space="0" w:color="auto"/>
          </w:divBdr>
        </w:div>
        <w:div w:id="1525630280">
          <w:marLeft w:val="0"/>
          <w:marRight w:val="0"/>
          <w:marTop w:val="0"/>
          <w:marBottom w:val="0"/>
          <w:divBdr>
            <w:top w:val="none" w:sz="0" w:space="0" w:color="auto"/>
            <w:left w:val="none" w:sz="0" w:space="0" w:color="auto"/>
            <w:bottom w:val="none" w:sz="0" w:space="0" w:color="auto"/>
            <w:right w:val="none" w:sz="0" w:space="0" w:color="auto"/>
          </w:divBdr>
        </w:div>
        <w:div w:id="1535456338">
          <w:marLeft w:val="0"/>
          <w:marRight w:val="0"/>
          <w:marTop w:val="0"/>
          <w:marBottom w:val="0"/>
          <w:divBdr>
            <w:top w:val="none" w:sz="0" w:space="0" w:color="auto"/>
            <w:left w:val="none" w:sz="0" w:space="0" w:color="auto"/>
            <w:bottom w:val="none" w:sz="0" w:space="0" w:color="auto"/>
            <w:right w:val="none" w:sz="0" w:space="0" w:color="auto"/>
          </w:divBdr>
        </w:div>
        <w:div w:id="1554925903">
          <w:marLeft w:val="0"/>
          <w:marRight w:val="0"/>
          <w:marTop w:val="0"/>
          <w:marBottom w:val="0"/>
          <w:divBdr>
            <w:top w:val="none" w:sz="0" w:space="0" w:color="auto"/>
            <w:left w:val="none" w:sz="0" w:space="0" w:color="auto"/>
            <w:bottom w:val="none" w:sz="0" w:space="0" w:color="auto"/>
            <w:right w:val="none" w:sz="0" w:space="0" w:color="auto"/>
          </w:divBdr>
        </w:div>
        <w:div w:id="1558930684">
          <w:marLeft w:val="0"/>
          <w:marRight w:val="0"/>
          <w:marTop w:val="0"/>
          <w:marBottom w:val="0"/>
          <w:divBdr>
            <w:top w:val="none" w:sz="0" w:space="0" w:color="auto"/>
            <w:left w:val="none" w:sz="0" w:space="0" w:color="auto"/>
            <w:bottom w:val="none" w:sz="0" w:space="0" w:color="auto"/>
            <w:right w:val="none" w:sz="0" w:space="0" w:color="auto"/>
          </w:divBdr>
        </w:div>
        <w:div w:id="1561593269">
          <w:marLeft w:val="0"/>
          <w:marRight w:val="0"/>
          <w:marTop w:val="0"/>
          <w:marBottom w:val="0"/>
          <w:divBdr>
            <w:top w:val="none" w:sz="0" w:space="0" w:color="auto"/>
            <w:left w:val="none" w:sz="0" w:space="0" w:color="auto"/>
            <w:bottom w:val="none" w:sz="0" w:space="0" w:color="auto"/>
            <w:right w:val="none" w:sz="0" w:space="0" w:color="auto"/>
          </w:divBdr>
        </w:div>
        <w:div w:id="1569879303">
          <w:marLeft w:val="0"/>
          <w:marRight w:val="0"/>
          <w:marTop w:val="0"/>
          <w:marBottom w:val="0"/>
          <w:divBdr>
            <w:top w:val="none" w:sz="0" w:space="0" w:color="auto"/>
            <w:left w:val="none" w:sz="0" w:space="0" w:color="auto"/>
            <w:bottom w:val="none" w:sz="0" w:space="0" w:color="auto"/>
            <w:right w:val="none" w:sz="0" w:space="0" w:color="auto"/>
          </w:divBdr>
        </w:div>
        <w:div w:id="1586260975">
          <w:marLeft w:val="0"/>
          <w:marRight w:val="0"/>
          <w:marTop w:val="0"/>
          <w:marBottom w:val="0"/>
          <w:divBdr>
            <w:top w:val="none" w:sz="0" w:space="0" w:color="auto"/>
            <w:left w:val="none" w:sz="0" w:space="0" w:color="auto"/>
            <w:bottom w:val="none" w:sz="0" w:space="0" w:color="auto"/>
            <w:right w:val="none" w:sz="0" w:space="0" w:color="auto"/>
          </w:divBdr>
        </w:div>
        <w:div w:id="1598832211">
          <w:marLeft w:val="0"/>
          <w:marRight w:val="0"/>
          <w:marTop w:val="0"/>
          <w:marBottom w:val="0"/>
          <w:divBdr>
            <w:top w:val="none" w:sz="0" w:space="0" w:color="auto"/>
            <w:left w:val="none" w:sz="0" w:space="0" w:color="auto"/>
            <w:bottom w:val="none" w:sz="0" w:space="0" w:color="auto"/>
            <w:right w:val="none" w:sz="0" w:space="0" w:color="auto"/>
          </w:divBdr>
        </w:div>
        <w:div w:id="1603611008">
          <w:marLeft w:val="0"/>
          <w:marRight w:val="0"/>
          <w:marTop w:val="0"/>
          <w:marBottom w:val="0"/>
          <w:divBdr>
            <w:top w:val="none" w:sz="0" w:space="0" w:color="auto"/>
            <w:left w:val="none" w:sz="0" w:space="0" w:color="auto"/>
            <w:bottom w:val="none" w:sz="0" w:space="0" w:color="auto"/>
            <w:right w:val="none" w:sz="0" w:space="0" w:color="auto"/>
          </w:divBdr>
        </w:div>
        <w:div w:id="1619753654">
          <w:marLeft w:val="0"/>
          <w:marRight w:val="0"/>
          <w:marTop w:val="0"/>
          <w:marBottom w:val="0"/>
          <w:divBdr>
            <w:top w:val="none" w:sz="0" w:space="0" w:color="auto"/>
            <w:left w:val="none" w:sz="0" w:space="0" w:color="auto"/>
            <w:bottom w:val="none" w:sz="0" w:space="0" w:color="auto"/>
            <w:right w:val="none" w:sz="0" w:space="0" w:color="auto"/>
          </w:divBdr>
        </w:div>
        <w:div w:id="1641425499">
          <w:marLeft w:val="0"/>
          <w:marRight w:val="0"/>
          <w:marTop w:val="0"/>
          <w:marBottom w:val="0"/>
          <w:divBdr>
            <w:top w:val="none" w:sz="0" w:space="0" w:color="auto"/>
            <w:left w:val="none" w:sz="0" w:space="0" w:color="auto"/>
            <w:bottom w:val="none" w:sz="0" w:space="0" w:color="auto"/>
            <w:right w:val="none" w:sz="0" w:space="0" w:color="auto"/>
          </w:divBdr>
        </w:div>
        <w:div w:id="1647666632">
          <w:marLeft w:val="0"/>
          <w:marRight w:val="0"/>
          <w:marTop w:val="0"/>
          <w:marBottom w:val="0"/>
          <w:divBdr>
            <w:top w:val="none" w:sz="0" w:space="0" w:color="auto"/>
            <w:left w:val="none" w:sz="0" w:space="0" w:color="auto"/>
            <w:bottom w:val="none" w:sz="0" w:space="0" w:color="auto"/>
            <w:right w:val="none" w:sz="0" w:space="0" w:color="auto"/>
          </w:divBdr>
        </w:div>
        <w:div w:id="1662461452">
          <w:marLeft w:val="0"/>
          <w:marRight w:val="0"/>
          <w:marTop w:val="0"/>
          <w:marBottom w:val="0"/>
          <w:divBdr>
            <w:top w:val="none" w:sz="0" w:space="0" w:color="auto"/>
            <w:left w:val="none" w:sz="0" w:space="0" w:color="auto"/>
            <w:bottom w:val="none" w:sz="0" w:space="0" w:color="auto"/>
            <w:right w:val="none" w:sz="0" w:space="0" w:color="auto"/>
          </w:divBdr>
        </w:div>
        <w:div w:id="1665402068">
          <w:marLeft w:val="0"/>
          <w:marRight w:val="0"/>
          <w:marTop w:val="0"/>
          <w:marBottom w:val="0"/>
          <w:divBdr>
            <w:top w:val="none" w:sz="0" w:space="0" w:color="auto"/>
            <w:left w:val="none" w:sz="0" w:space="0" w:color="auto"/>
            <w:bottom w:val="none" w:sz="0" w:space="0" w:color="auto"/>
            <w:right w:val="none" w:sz="0" w:space="0" w:color="auto"/>
          </w:divBdr>
        </w:div>
        <w:div w:id="1666323431">
          <w:marLeft w:val="0"/>
          <w:marRight w:val="0"/>
          <w:marTop w:val="0"/>
          <w:marBottom w:val="0"/>
          <w:divBdr>
            <w:top w:val="none" w:sz="0" w:space="0" w:color="auto"/>
            <w:left w:val="none" w:sz="0" w:space="0" w:color="auto"/>
            <w:bottom w:val="none" w:sz="0" w:space="0" w:color="auto"/>
            <w:right w:val="none" w:sz="0" w:space="0" w:color="auto"/>
          </w:divBdr>
        </w:div>
        <w:div w:id="1677151660">
          <w:marLeft w:val="0"/>
          <w:marRight w:val="0"/>
          <w:marTop w:val="0"/>
          <w:marBottom w:val="0"/>
          <w:divBdr>
            <w:top w:val="none" w:sz="0" w:space="0" w:color="auto"/>
            <w:left w:val="none" w:sz="0" w:space="0" w:color="auto"/>
            <w:bottom w:val="none" w:sz="0" w:space="0" w:color="auto"/>
            <w:right w:val="none" w:sz="0" w:space="0" w:color="auto"/>
          </w:divBdr>
        </w:div>
        <w:div w:id="1711806413">
          <w:marLeft w:val="0"/>
          <w:marRight w:val="0"/>
          <w:marTop w:val="0"/>
          <w:marBottom w:val="0"/>
          <w:divBdr>
            <w:top w:val="none" w:sz="0" w:space="0" w:color="auto"/>
            <w:left w:val="none" w:sz="0" w:space="0" w:color="auto"/>
            <w:bottom w:val="none" w:sz="0" w:space="0" w:color="auto"/>
            <w:right w:val="none" w:sz="0" w:space="0" w:color="auto"/>
          </w:divBdr>
        </w:div>
        <w:div w:id="1734544029">
          <w:marLeft w:val="0"/>
          <w:marRight w:val="0"/>
          <w:marTop w:val="0"/>
          <w:marBottom w:val="0"/>
          <w:divBdr>
            <w:top w:val="none" w:sz="0" w:space="0" w:color="auto"/>
            <w:left w:val="none" w:sz="0" w:space="0" w:color="auto"/>
            <w:bottom w:val="none" w:sz="0" w:space="0" w:color="auto"/>
            <w:right w:val="none" w:sz="0" w:space="0" w:color="auto"/>
          </w:divBdr>
        </w:div>
        <w:div w:id="1779400251">
          <w:marLeft w:val="0"/>
          <w:marRight w:val="0"/>
          <w:marTop w:val="0"/>
          <w:marBottom w:val="0"/>
          <w:divBdr>
            <w:top w:val="none" w:sz="0" w:space="0" w:color="auto"/>
            <w:left w:val="none" w:sz="0" w:space="0" w:color="auto"/>
            <w:bottom w:val="none" w:sz="0" w:space="0" w:color="auto"/>
            <w:right w:val="none" w:sz="0" w:space="0" w:color="auto"/>
          </w:divBdr>
        </w:div>
        <w:div w:id="1788353468">
          <w:marLeft w:val="0"/>
          <w:marRight w:val="0"/>
          <w:marTop w:val="0"/>
          <w:marBottom w:val="0"/>
          <w:divBdr>
            <w:top w:val="none" w:sz="0" w:space="0" w:color="auto"/>
            <w:left w:val="none" w:sz="0" w:space="0" w:color="auto"/>
            <w:bottom w:val="none" w:sz="0" w:space="0" w:color="auto"/>
            <w:right w:val="none" w:sz="0" w:space="0" w:color="auto"/>
          </w:divBdr>
        </w:div>
        <w:div w:id="1802453818">
          <w:marLeft w:val="0"/>
          <w:marRight w:val="0"/>
          <w:marTop w:val="0"/>
          <w:marBottom w:val="0"/>
          <w:divBdr>
            <w:top w:val="none" w:sz="0" w:space="0" w:color="auto"/>
            <w:left w:val="none" w:sz="0" w:space="0" w:color="auto"/>
            <w:bottom w:val="none" w:sz="0" w:space="0" w:color="auto"/>
            <w:right w:val="none" w:sz="0" w:space="0" w:color="auto"/>
          </w:divBdr>
        </w:div>
        <w:div w:id="1811748443">
          <w:marLeft w:val="0"/>
          <w:marRight w:val="0"/>
          <w:marTop w:val="0"/>
          <w:marBottom w:val="0"/>
          <w:divBdr>
            <w:top w:val="none" w:sz="0" w:space="0" w:color="auto"/>
            <w:left w:val="none" w:sz="0" w:space="0" w:color="auto"/>
            <w:bottom w:val="none" w:sz="0" w:space="0" w:color="auto"/>
            <w:right w:val="none" w:sz="0" w:space="0" w:color="auto"/>
          </w:divBdr>
        </w:div>
        <w:div w:id="1821772021">
          <w:marLeft w:val="0"/>
          <w:marRight w:val="0"/>
          <w:marTop w:val="0"/>
          <w:marBottom w:val="0"/>
          <w:divBdr>
            <w:top w:val="none" w:sz="0" w:space="0" w:color="auto"/>
            <w:left w:val="none" w:sz="0" w:space="0" w:color="auto"/>
            <w:bottom w:val="none" w:sz="0" w:space="0" w:color="auto"/>
            <w:right w:val="none" w:sz="0" w:space="0" w:color="auto"/>
          </w:divBdr>
        </w:div>
        <w:div w:id="1835876892">
          <w:marLeft w:val="0"/>
          <w:marRight w:val="0"/>
          <w:marTop w:val="0"/>
          <w:marBottom w:val="0"/>
          <w:divBdr>
            <w:top w:val="none" w:sz="0" w:space="0" w:color="auto"/>
            <w:left w:val="none" w:sz="0" w:space="0" w:color="auto"/>
            <w:bottom w:val="none" w:sz="0" w:space="0" w:color="auto"/>
            <w:right w:val="none" w:sz="0" w:space="0" w:color="auto"/>
          </w:divBdr>
        </w:div>
        <w:div w:id="1854613182">
          <w:marLeft w:val="0"/>
          <w:marRight w:val="0"/>
          <w:marTop w:val="0"/>
          <w:marBottom w:val="0"/>
          <w:divBdr>
            <w:top w:val="none" w:sz="0" w:space="0" w:color="auto"/>
            <w:left w:val="none" w:sz="0" w:space="0" w:color="auto"/>
            <w:bottom w:val="none" w:sz="0" w:space="0" w:color="auto"/>
            <w:right w:val="none" w:sz="0" w:space="0" w:color="auto"/>
          </w:divBdr>
        </w:div>
        <w:div w:id="1883053683">
          <w:marLeft w:val="0"/>
          <w:marRight w:val="0"/>
          <w:marTop w:val="0"/>
          <w:marBottom w:val="0"/>
          <w:divBdr>
            <w:top w:val="none" w:sz="0" w:space="0" w:color="auto"/>
            <w:left w:val="none" w:sz="0" w:space="0" w:color="auto"/>
            <w:bottom w:val="none" w:sz="0" w:space="0" w:color="auto"/>
            <w:right w:val="none" w:sz="0" w:space="0" w:color="auto"/>
          </w:divBdr>
        </w:div>
        <w:div w:id="1887452617">
          <w:marLeft w:val="0"/>
          <w:marRight w:val="0"/>
          <w:marTop w:val="0"/>
          <w:marBottom w:val="0"/>
          <w:divBdr>
            <w:top w:val="none" w:sz="0" w:space="0" w:color="auto"/>
            <w:left w:val="none" w:sz="0" w:space="0" w:color="auto"/>
            <w:bottom w:val="none" w:sz="0" w:space="0" w:color="auto"/>
            <w:right w:val="none" w:sz="0" w:space="0" w:color="auto"/>
          </w:divBdr>
        </w:div>
        <w:div w:id="1898471457">
          <w:marLeft w:val="0"/>
          <w:marRight w:val="0"/>
          <w:marTop w:val="0"/>
          <w:marBottom w:val="0"/>
          <w:divBdr>
            <w:top w:val="none" w:sz="0" w:space="0" w:color="auto"/>
            <w:left w:val="none" w:sz="0" w:space="0" w:color="auto"/>
            <w:bottom w:val="none" w:sz="0" w:space="0" w:color="auto"/>
            <w:right w:val="none" w:sz="0" w:space="0" w:color="auto"/>
          </w:divBdr>
        </w:div>
        <w:div w:id="1925799514">
          <w:marLeft w:val="0"/>
          <w:marRight w:val="0"/>
          <w:marTop w:val="0"/>
          <w:marBottom w:val="0"/>
          <w:divBdr>
            <w:top w:val="none" w:sz="0" w:space="0" w:color="auto"/>
            <w:left w:val="none" w:sz="0" w:space="0" w:color="auto"/>
            <w:bottom w:val="none" w:sz="0" w:space="0" w:color="auto"/>
            <w:right w:val="none" w:sz="0" w:space="0" w:color="auto"/>
          </w:divBdr>
        </w:div>
        <w:div w:id="1942294265">
          <w:marLeft w:val="0"/>
          <w:marRight w:val="0"/>
          <w:marTop w:val="0"/>
          <w:marBottom w:val="0"/>
          <w:divBdr>
            <w:top w:val="none" w:sz="0" w:space="0" w:color="auto"/>
            <w:left w:val="none" w:sz="0" w:space="0" w:color="auto"/>
            <w:bottom w:val="none" w:sz="0" w:space="0" w:color="auto"/>
            <w:right w:val="none" w:sz="0" w:space="0" w:color="auto"/>
          </w:divBdr>
        </w:div>
        <w:div w:id="1946889300">
          <w:marLeft w:val="0"/>
          <w:marRight w:val="0"/>
          <w:marTop w:val="0"/>
          <w:marBottom w:val="0"/>
          <w:divBdr>
            <w:top w:val="none" w:sz="0" w:space="0" w:color="auto"/>
            <w:left w:val="none" w:sz="0" w:space="0" w:color="auto"/>
            <w:bottom w:val="none" w:sz="0" w:space="0" w:color="auto"/>
            <w:right w:val="none" w:sz="0" w:space="0" w:color="auto"/>
          </w:divBdr>
        </w:div>
        <w:div w:id="1956059603">
          <w:marLeft w:val="0"/>
          <w:marRight w:val="0"/>
          <w:marTop w:val="0"/>
          <w:marBottom w:val="0"/>
          <w:divBdr>
            <w:top w:val="none" w:sz="0" w:space="0" w:color="auto"/>
            <w:left w:val="none" w:sz="0" w:space="0" w:color="auto"/>
            <w:bottom w:val="none" w:sz="0" w:space="0" w:color="auto"/>
            <w:right w:val="none" w:sz="0" w:space="0" w:color="auto"/>
          </w:divBdr>
        </w:div>
        <w:div w:id="1983387210">
          <w:marLeft w:val="0"/>
          <w:marRight w:val="0"/>
          <w:marTop w:val="0"/>
          <w:marBottom w:val="0"/>
          <w:divBdr>
            <w:top w:val="none" w:sz="0" w:space="0" w:color="auto"/>
            <w:left w:val="none" w:sz="0" w:space="0" w:color="auto"/>
            <w:bottom w:val="none" w:sz="0" w:space="0" w:color="auto"/>
            <w:right w:val="none" w:sz="0" w:space="0" w:color="auto"/>
          </w:divBdr>
        </w:div>
        <w:div w:id="1990203327">
          <w:marLeft w:val="0"/>
          <w:marRight w:val="0"/>
          <w:marTop w:val="0"/>
          <w:marBottom w:val="0"/>
          <w:divBdr>
            <w:top w:val="none" w:sz="0" w:space="0" w:color="auto"/>
            <w:left w:val="none" w:sz="0" w:space="0" w:color="auto"/>
            <w:bottom w:val="none" w:sz="0" w:space="0" w:color="auto"/>
            <w:right w:val="none" w:sz="0" w:space="0" w:color="auto"/>
          </w:divBdr>
        </w:div>
        <w:div w:id="2004971640">
          <w:marLeft w:val="0"/>
          <w:marRight w:val="0"/>
          <w:marTop w:val="0"/>
          <w:marBottom w:val="0"/>
          <w:divBdr>
            <w:top w:val="none" w:sz="0" w:space="0" w:color="auto"/>
            <w:left w:val="none" w:sz="0" w:space="0" w:color="auto"/>
            <w:bottom w:val="none" w:sz="0" w:space="0" w:color="auto"/>
            <w:right w:val="none" w:sz="0" w:space="0" w:color="auto"/>
          </w:divBdr>
        </w:div>
        <w:div w:id="2007856641">
          <w:marLeft w:val="0"/>
          <w:marRight w:val="0"/>
          <w:marTop w:val="0"/>
          <w:marBottom w:val="0"/>
          <w:divBdr>
            <w:top w:val="none" w:sz="0" w:space="0" w:color="auto"/>
            <w:left w:val="none" w:sz="0" w:space="0" w:color="auto"/>
            <w:bottom w:val="none" w:sz="0" w:space="0" w:color="auto"/>
            <w:right w:val="none" w:sz="0" w:space="0" w:color="auto"/>
          </w:divBdr>
        </w:div>
        <w:div w:id="2013288332">
          <w:marLeft w:val="0"/>
          <w:marRight w:val="0"/>
          <w:marTop w:val="0"/>
          <w:marBottom w:val="0"/>
          <w:divBdr>
            <w:top w:val="none" w:sz="0" w:space="0" w:color="auto"/>
            <w:left w:val="none" w:sz="0" w:space="0" w:color="auto"/>
            <w:bottom w:val="none" w:sz="0" w:space="0" w:color="auto"/>
            <w:right w:val="none" w:sz="0" w:space="0" w:color="auto"/>
          </w:divBdr>
        </w:div>
        <w:div w:id="2033872521">
          <w:marLeft w:val="0"/>
          <w:marRight w:val="0"/>
          <w:marTop w:val="0"/>
          <w:marBottom w:val="0"/>
          <w:divBdr>
            <w:top w:val="none" w:sz="0" w:space="0" w:color="auto"/>
            <w:left w:val="none" w:sz="0" w:space="0" w:color="auto"/>
            <w:bottom w:val="none" w:sz="0" w:space="0" w:color="auto"/>
            <w:right w:val="none" w:sz="0" w:space="0" w:color="auto"/>
          </w:divBdr>
        </w:div>
        <w:div w:id="2043094552">
          <w:marLeft w:val="0"/>
          <w:marRight w:val="0"/>
          <w:marTop w:val="0"/>
          <w:marBottom w:val="0"/>
          <w:divBdr>
            <w:top w:val="none" w:sz="0" w:space="0" w:color="auto"/>
            <w:left w:val="none" w:sz="0" w:space="0" w:color="auto"/>
            <w:bottom w:val="none" w:sz="0" w:space="0" w:color="auto"/>
            <w:right w:val="none" w:sz="0" w:space="0" w:color="auto"/>
          </w:divBdr>
        </w:div>
        <w:div w:id="2054378219">
          <w:marLeft w:val="0"/>
          <w:marRight w:val="0"/>
          <w:marTop w:val="0"/>
          <w:marBottom w:val="0"/>
          <w:divBdr>
            <w:top w:val="none" w:sz="0" w:space="0" w:color="auto"/>
            <w:left w:val="none" w:sz="0" w:space="0" w:color="auto"/>
            <w:bottom w:val="none" w:sz="0" w:space="0" w:color="auto"/>
            <w:right w:val="none" w:sz="0" w:space="0" w:color="auto"/>
          </w:divBdr>
        </w:div>
        <w:div w:id="2055033552">
          <w:marLeft w:val="0"/>
          <w:marRight w:val="0"/>
          <w:marTop w:val="0"/>
          <w:marBottom w:val="0"/>
          <w:divBdr>
            <w:top w:val="none" w:sz="0" w:space="0" w:color="auto"/>
            <w:left w:val="none" w:sz="0" w:space="0" w:color="auto"/>
            <w:bottom w:val="none" w:sz="0" w:space="0" w:color="auto"/>
            <w:right w:val="none" w:sz="0" w:space="0" w:color="auto"/>
          </w:divBdr>
        </w:div>
        <w:div w:id="2061051377">
          <w:marLeft w:val="0"/>
          <w:marRight w:val="0"/>
          <w:marTop w:val="0"/>
          <w:marBottom w:val="0"/>
          <w:divBdr>
            <w:top w:val="none" w:sz="0" w:space="0" w:color="auto"/>
            <w:left w:val="none" w:sz="0" w:space="0" w:color="auto"/>
            <w:bottom w:val="none" w:sz="0" w:space="0" w:color="auto"/>
            <w:right w:val="none" w:sz="0" w:space="0" w:color="auto"/>
          </w:divBdr>
        </w:div>
        <w:div w:id="2064869107">
          <w:marLeft w:val="0"/>
          <w:marRight w:val="0"/>
          <w:marTop w:val="0"/>
          <w:marBottom w:val="0"/>
          <w:divBdr>
            <w:top w:val="none" w:sz="0" w:space="0" w:color="auto"/>
            <w:left w:val="none" w:sz="0" w:space="0" w:color="auto"/>
            <w:bottom w:val="none" w:sz="0" w:space="0" w:color="auto"/>
            <w:right w:val="none" w:sz="0" w:space="0" w:color="auto"/>
          </w:divBdr>
        </w:div>
        <w:div w:id="2082868154">
          <w:marLeft w:val="0"/>
          <w:marRight w:val="0"/>
          <w:marTop w:val="0"/>
          <w:marBottom w:val="0"/>
          <w:divBdr>
            <w:top w:val="none" w:sz="0" w:space="0" w:color="auto"/>
            <w:left w:val="none" w:sz="0" w:space="0" w:color="auto"/>
            <w:bottom w:val="none" w:sz="0" w:space="0" w:color="auto"/>
            <w:right w:val="none" w:sz="0" w:space="0" w:color="auto"/>
          </w:divBdr>
        </w:div>
        <w:div w:id="2087411560">
          <w:marLeft w:val="0"/>
          <w:marRight w:val="0"/>
          <w:marTop w:val="0"/>
          <w:marBottom w:val="0"/>
          <w:divBdr>
            <w:top w:val="none" w:sz="0" w:space="0" w:color="auto"/>
            <w:left w:val="none" w:sz="0" w:space="0" w:color="auto"/>
            <w:bottom w:val="none" w:sz="0" w:space="0" w:color="auto"/>
            <w:right w:val="none" w:sz="0" w:space="0" w:color="auto"/>
          </w:divBdr>
        </w:div>
        <w:div w:id="2088652326">
          <w:marLeft w:val="0"/>
          <w:marRight w:val="0"/>
          <w:marTop w:val="0"/>
          <w:marBottom w:val="0"/>
          <w:divBdr>
            <w:top w:val="none" w:sz="0" w:space="0" w:color="auto"/>
            <w:left w:val="none" w:sz="0" w:space="0" w:color="auto"/>
            <w:bottom w:val="none" w:sz="0" w:space="0" w:color="auto"/>
            <w:right w:val="none" w:sz="0" w:space="0" w:color="auto"/>
          </w:divBdr>
        </w:div>
        <w:div w:id="2096323502">
          <w:marLeft w:val="0"/>
          <w:marRight w:val="0"/>
          <w:marTop w:val="0"/>
          <w:marBottom w:val="0"/>
          <w:divBdr>
            <w:top w:val="none" w:sz="0" w:space="0" w:color="auto"/>
            <w:left w:val="none" w:sz="0" w:space="0" w:color="auto"/>
            <w:bottom w:val="none" w:sz="0" w:space="0" w:color="auto"/>
            <w:right w:val="none" w:sz="0" w:space="0" w:color="auto"/>
          </w:divBdr>
        </w:div>
        <w:div w:id="2121953221">
          <w:marLeft w:val="0"/>
          <w:marRight w:val="0"/>
          <w:marTop w:val="0"/>
          <w:marBottom w:val="0"/>
          <w:divBdr>
            <w:top w:val="none" w:sz="0" w:space="0" w:color="auto"/>
            <w:left w:val="none" w:sz="0" w:space="0" w:color="auto"/>
            <w:bottom w:val="none" w:sz="0" w:space="0" w:color="auto"/>
            <w:right w:val="none" w:sz="0" w:space="0" w:color="auto"/>
          </w:divBdr>
        </w:div>
        <w:div w:id="2130658819">
          <w:marLeft w:val="0"/>
          <w:marRight w:val="0"/>
          <w:marTop w:val="0"/>
          <w:marBottom w:val="0"/>
          <w:divBdr>
            <w:top w:val="none" w:sz="0" w:space="0" w:color="auto"/>
            <w:left w:val="none" w:sz="0" w:space="0" w:color="auto"/>
            <w:bottom w:val="none" w:sz="0" w:space="0" w:color="auto"/>
            <w:right w:val="none" w:sz="0" w:space="0" w:color="auto"/>
          </w:divBdr>
        </w:div>
        <w:div w:id="2141337010">
          <w:marLeft w:val="0"/>
          <w:marRight w:val="0"/>
          <w:marTop w:val="0"/>
          <w:marBottom w:val="0"/>
          <w:divBdr>
            <w:top w:val="none" w:sz="0" w:space="0" w:color="auto"/>
            <w:left w:val="none" w:sz="0" w:space="0" w:color="auto"/>
            <w:bottom w:val="none" w:sz="0" w:space="0" w:color="auto"/>
            <w:right w:val="none" w:sz="0" w:space="0" w:color="auto"/>
          </w:divBdr>
        </w:div>
      </w:divsChild>
    </w:div>
    <w:div w:id="969097037">
      <w:bodyDiv w:val="1"/>
      <w:marLeft w:val="0"/>
      <w:marRight w:val="0"/>
      <w:marTop w:val="0"/>
      <w:marBottom w:val="0"/>
      <w:divBdr>
        <w:top w:val="none" w:sz="0" w:space="0" w:color="auto"/>
        <w:left w:val="none" w:sz="0" w:space="0" w:color="auto"/>
        <w:bottom w:val="none" w:sz="0" w:space="0" w:color="auto"/>
        <w:right w:val="none" w:sz="0" w:space="0" w:color="auto"/>
      </w:divBdr>
      <w:divsChild>
        <w:div w:id="29379712">
          <w:marLeft w:val="0"/>
          <w:marRight w:val="0"/>
          <w:marTop w:val="0"/>
          <w:marBottom w:val="0"/>
          <w:divBdr>
            <w:top w:val="none" w:sz="0" w:space="0" w:color="auto"/>
            <w:left w:val="none" w:sz="0" w:space="0" w:color="auto"/>
            <w:bottom w:val="none" w:sz="0" w:space="0" w:color="auto"/>
            <w:right w:val="none" w:sz="0" w:space="0" w:color="auto"/>
          </w:divBdr>
        </w:div>
        <w:div w:id="65882688">
          <w:marLeft w:val="0"/>
          <w:marRight w:val="0"/>
          <w:marTop w:val="0"/>
          <w:marBottom w:val="0"/>
          <w:divBdr>
            <w:top w:val="none" w:sz="0" w:space="0" w:color="auto"/>
            <w:left w:val="none" w:sz="0" w:space="0" w:color="auto"/>
            <w:bottom w:val="none" w:sz="0" w:space="0" w:color="auto"/>
            <w:right w:val="none" w:sz="0" w:space="0" w:color="auto"/>
          </w:divBdr>
        </w:div>
        <w:div w:id="68768524">
          <w:marLeft w:val="0"/>
          <w:marRight w:val="0"/>
          <w:marTop w:val="0"/>
          <w:marBottom w:val="0"/>
          <w:divBdr>
            <w:top w:val="none" w:sz="0" w:space="0" w:color="auto"/>
            <w:left w:val="none" w:sz="0" w:space="0" w:color="auto"/>
            <w:bottom w:val="none" w:sz="0" w:space="0" w:color="auto"/>
            <w:right w:val="none" w:sz="0" w:space="0" w:color="auto"/>
          </w:divBdr>
        </w:div>
        <w:div w:id="79759365">
          <w:marLeft w:val="0"/>
          <w:marRight w:val="0"/>
          <w:marTop w:val="0"/>
          <w:marBottom w:val="0"/>
          <w:divBdr>
            <w:top w:val="none" w:sz="0" w:space="0" w:color="auto"/>
            <w:left w:val="none" w:sz="0" w:space="0" w:color="auto"/>
            <w:bottom w:val="none" w:sz="0" w:space="0" w:color="auto"/>
            <w:right w:val="none" w:sz="0" w:space="0" w:color="auto"/>
          </w:divBdr>
        </w:div>
        <w:div w:id="140583974">
          <w:marLeft w:val="0"/>
          <w:marRight w:val="0"/>
          <w:marTop w:val="0"/>
          <w:marBottom w:val="0"/>
          <w:divBdr>
            <w:top w:val="none" w:sz="0" w:space="0" w:color="auto"/>
            <w:left w:val="none" w:sz="0" w:space="0" w:color="auto"/>
            <w:bottom w:val="none" w:sz="0" w:space="0" w:color="auto"/>
            <w:right w:val="none" w:sz="0" w:space="0" w:color="auto"/>
          </w:divBdr>
        </w:div>
        <w:div w:id="256641368">
          <w:marLeft w:val="0"/>
          <w:marRight w:val="0"/>
          <w:marTop w:val="0"/>
          <w:marBottom w:val="0"/>
          <w:divBdr>
            <w:top w:val="none" w:sz="0" w:space="0" w:color="auto"/>
            <w:left w:val="none" w:sz="0" w:space="0" w:color="auto"/>
            <w:bottom w:val="none" w:sz="0" w:space="0" w:color="auto"/>
            <w:right w:val="none" w:sz="0" w:space="0" w:color="auto"/>
          </w:divBdr>
        </w:div>
        <w:div w:id="285476782">
          <w:marLeft w:val="0"/>
          <w:marRight w:val="0"/>
          <w:marTop w:val="0"/>
          <w:marBottom w:val="0"/>
          <w:divBdr>
            <w:top w:val="none" w:sz="0" w:space="0" w:color="auto"/>
            <w:left w:val="none" w:sz="0" w:space="0" w:color="auto"/>
            <w:bottom w:val="none" w:sz="0" w:space="0" w:color="auto"/>
            <w:right w:val="none" w:sz="0" w:space="0" w:color="auto"/>
          </w:divBdr>
        </w:div>
        <w:div w:id="325863537">
          <w:marLeft w:val="0"/>
          <w:marRight w:val="0"/>
          <w:marTop w:val="0"/>
          <w:marBottom w:val="0"/>
          <w:divBdr>
            <w:top w:val="none" w:sz="0" w:space="0" w:color="auto"/>
            <w:left w:val="none" w:sz="0" w:space="0" w:color="auto"/>
            <w:bottom w:val="none" w:sz="0" w:space="0" w:color="auto"/>
            <w:right w:val="none" w:sz="0" w:space="0" w:color="auto"/>
          </w:divBdr>
        </w:div>
        <w:div w:id="576941830">
          <w:marLeft w:val="0"/>
          <w:marRight w:val="0"/>
          <w:marTop w:val="0"/>
          <w:marBottom w:val="0"/>
          <w:divBdr>
            <w:top w:val="none" w:sz="0" w:space="0" w:color="auto"/>
            <w:left w:val="none" w:sz="0" w:space="0" w:color="auto"/>
            <w:bottom w:val="none" w:sz="0" w:space="0" w:color="auto"/>
            <w:right w:val="none" w:sz="0" w:space="0" w:color="auto"/>
          </w:divBdr>
        </w:div>
        <w:div w:id="611860979">
          <w:marLeft w:val="0"/>
          <w:marRight w:val="0"/>
          <w:marTop w:val="0"/>
          <w:marBottom w:val="0"/>
          <w:divBdr>
            <w:top w:val="none" w:sz="0" w:space="0" w:color="auto"/>
            <w:left w:val="none" w:sz="0" w:space="0" w:color="auto"/>
            <w:bottom w:val="none" w:sz="0" w:space="0" w:color="auto"/>
            <w:right w:val="none" w:sz="0" w:space="0" w:color="auto"/>
          </w:divBdr>
        </w:div>
        <w:div w:id="636952107">
          <w:marLeft w:val="0"/>
          <w:marRight w:val="0"/>
          <w:marTop w:val="0"/>
          <w:marBottom w:val="0"/>
          <w:divBdr>
            <w:top w:val="none" w:sz="0" w:space="0" w:color="auto"/>
            <w:left w:val="none" w:sz="0" w:space="0" w:color="auto"/>
            <w:bottom w:val="none" w:sz="0" w:space="0" w:color="auto"/>
            <w:right w:val="none" w:sz="0" w:space="0" w:color="auto"/>
          </w:divBdr>
        </w:div>
        <w:div w:id="639304459">
          <w:marLeft w:val="0"/>
          <w:marRight w:val="0"/>
          <w:marTop w:val="0"/>
          <w:marBottom w:val="0"/>
          <w:divBdr>
            <w:top w:val="none" w:sz="0" w:space="0" w:color="auto"/>
            <w:left w:val="none" w:sz="0" w:space="0" w:color="auto"/>
            <w:bottom w:val="none" w:sz="0" w:space="0" w:color="auto"/>
            <w:right w:val="none" w:sz="0" w:space="0" w:color="auto"/>
          </w:divBdr>
        </w:div>
        <w:div w:id="642390794">
          <w:marLeft w:val="0"/>
          <w:marRight w:val="0"/>
          <w:marTop w:val="0"/>
          <w:marBottom w:val="0"/>
          <w:divBdr>
            <w:top w:val="none" w:sz="0" w:space="0" w:color="auto"/>
            <w:left w:val="none" w:sz="0" w:space="0" w:color="auto"/>
            <w:bottom w:val="none" w:sz="0" w:space="0" w:color="auto"/>
            <w:right w:val="none" w:sz="0" w:space="0" w:color="auto"/>
          </w:divBdr>
        </w:div>
        <w:div w:id="720062089">
          <w:marLeft w:val="0"/>
          <w:marRight w:val="0"/>
          <w:marTop w:val="0"/>
          <w:marBottom w:val="0"/>
          <w:divBdr>
            <w:top w:val="none" w:sz="0" w:space="0" w:color="auto"/>
            <w:left w:val="none" w:sz="0" w:space="0" w:color="auto"/>
            <w:bottom w:val="none" w:sz="0" w:space="0" w:color="auto"/>
            <w:right w:val="none" w:sz="0" w:space="0" w:color="auto"/>
          </w:divBdr>
        </w:div>
        <w:div w:id="768307595">
          <w:marLeft w:val="0"/>
          <w:marRight w:val="0"/>
          <w:marTop w:val="0"/>
          <w:marBottom w:val="0"/>
          <w:divBdr>
            <w:top w:val="none" w:sz="0" w:space="0" w:color="auto"/>
            <w:left w:val="none" w:sz="0" w:space="0" w:color="auto"/>
            <w:bottom w:val="none" w:sz="0" w:space="0" w:color="auto"/>
            <w:right w:val="none" w:sz="0" w:space="0" w:color="auto"/>
          </w:divBdr>
        </w:div>
        <w:div w:id="772551491">
          <w:marLeft w:val="0"/>
          <w:marRight w:val="0"/>
          <w:marTop w:val="0"/>
          <w:marBottom w:val="0"/>
          <w:divBdr>
            <w:top w:val="none" w:sz="0" w:space="0" w:color="auto"/>
            <w:left w:val="none" w:sz="0" w:space="0" w:color="auto"/>
            <w:bottom w:val="none" w:sz="0" w:space="0" w:color="auto"/>
            <w:right w:val="none" w:sz="0" w:space="0" w:color="auto"/>
          </w:divBdr>
        </w:div>
        <w:div w:id="785194298">
          <w:marLeft w:val="0"/>
          <w:marRight w:val="0"/>
          <w:marTop w:val="0"/>
          <w:marBottom w:val="0"/>
          <w:divBdr>
            <w:top w:val="none" w:sz="0" w:space="0" w:color="auto"/>
            <w:left w:val="none" w:sz="0" w:space="0" w:color="auto"/>
            <w:bottom w:val="none" w:sz="0" w:space="0" w:color="auto"/>
            <w:right w:val="none" w:sz="0" w:space="0" w:color="auto"/>
          </w:divBdr>
        </w:div>
        <w:div w:id="835459255">
          <w:marLeft w:val="0"/>
          <w:marRight w:val="0"/>
          <w:marTop w:val="0"/>
          <w:marBottom w:val="0"/>
          <w:divBdr>
            <w:top w:val="none" w:sz="0" w:space="0" w:color="auto"/>
            <w:left w:val="none" w:sz="0" w:space="0" w:color="auto"/>
            <w:bottom w:val="none" w:sz="0" w:space="0" w:color="auto"/>
            <w:right w:val="none" w:sz="0" w:space="0" w:color="auto"/>
          </w:divBdr>
        </w:div>
        <w:div w:id="1050610083">
          <w:marLeft w:val="0"/>
          <w:marRight w:val="0"/>
          <w:marTop w:val="0"/>
          <w:marBottom w:val="0"/>
          <w:divBdr>
            <w:top w:val="none" w:sz="0" w:space="0" w:color="auto"/>
            <w:left w:val="none" w:sz="0" w:space="0" w:color="auto"/>
            <w:bottom w:val="none" w:sz="0" w:space="0" w:color="auto"/>
            <w:right w:val="none" w:sz="0" w:space="0" w:color="auto"/>
          </w:divBdr>
        </w:div>
        <w:div w:id="1082072253">
          <w:marLeft w:val="0"/>
          <w:marRight w:val="0"/>
          <w:marTop w:val="0"/>
          <w:marBottom w:val="0"/>
          <w:divBdr>
            <w:top w:val="none" w:sz="0" w:space="0" w:color="auto"/>
            <w:left w:val="none" w:sz="0" w:space="0" w:color="auto"/>
            <w:bottom w:val="none" w:sz="0" w:space="0" w:color="auto"/>
            <w:right w:val="none" w:sz="0" w:space="0" w:color="auto"/>
          </w:divBdr>
        </w:div>
        <w:div w:id="1083113789">
          <w:marLeft w:val="0"/>
          <w:marRight w:val="0"/>
          <w:marTop w:val="0"/>
          <w:marBottom w:val="0"/>
          <w:divBdr>
            <w:top w:val="none" w:sz="0" w:space="0" w:color="auto"/>
            <w:left w:val="none" w:sz="0" w:space="0" w:color="auto"/>
            <w:bottom w:val="none" w:sz="0" w:space="0" w:color="auto"/>
            <w:right w:val="none" w:sz="0" w:space="0" w:color="auto"/>
          </w:divBdr>
        </w:div>
        <w:div w:id="1120800505">
          <w:marLeft w:val="0"/>
          <w:marRight w:val="0"/>
          <w:marTop w:val="0"/>
          <w:marBottom w:val="0"/>
          <w:divBdr>
            <w:top w:val="none" w:sz="0" w:space="0" w:color="auto"/>
            <w:left w:val="none" w:sz="0" w:space="0" w:color="auto"/>
            <w:bottom w:val="none" w:sz="0" w:space="0" w:color="auto"/>
            <w:right w:val="none" w:sz="0" w:space="0" w:color="auto"/>
          </w:divBdr>
        </w:div>
        <w:div w:id="1390300911">
          <w:marLeft w:val="0"/>
          <w:marRight w:val="0"/>
          <w:marTop w:val="0"/>
          <w:marBottom w:val="0"/>
          <w:divBdr>
            <w:top w:val="none" w:sz="0" w:space="0" w:color="auto"/>
            <w:left w:val="none" w:sz="0" w:space="0" w:color="auto"/>
            <w:bottom w:val="none" w:sz="0" w:space="0" w:color="auto"/>
            <w:right w:val="none" w:sz="0" w:space="0" w:color="auto"/>
          </w:divBdr>
        </w:div>
        <w:div w:id="1425297538">
          <w:marLeft w:val="0"/>
          <w:marRight w:val="0"/>
          <w:marTop w:val="0"/>
          <w:marBottom w:val="0"/>
          <w:divBdr>
            <w:top w:val="none" w:sz="0" w:space="0" w:color="auto"/>
            <w:left w:val="none" w:sz="0" w:space="0" w:color="auto"/>
            <w:bottom w:val="none" w:sz="0" w:space="0" w:color="auto"/>
            <w:right w:val="none" w:sz="0" w:space="0" w:color="auto"/>
          </w:divBdr>
        </w:div>
        <w:div w:id="1426998014">
          <w:marLeft w:val="0"/>
          <w:marRight w:val="0"/>
          <w:marTop w:val="0"/>
          <w:marBottom w:val="0"/>
          <w:divBdr>
            <w:top w:val="none" w:sz="0" w:space="0" w:color="auto"/>
            <w:left w:val="none" w:sz="0" w:space="0" w:color="auto"/>
            <w:bottom w:val="none" w:sz="0" w:space="0" w:color="auto"/>
            <w:right w:val="none" w:sz="0" w:space="0" w:color="auto"/>
          </w:divBdr>
        </w:div>
        <w:div w:id="1437940765">
          <w:marLeft w:val="0"/>
          <w:marRight w:val="0"/>
          <w:marTop w:val="0"/>
          <w:marBottom w:val="0"/>
          <w:divBdr>
            <w:top w:val="none" w:sz="0" w:space="0" w:color="auto"/>
            <w:left w:val="none" w:sz="0" w:space="0" w:color="auto"/>
            <w:bottom w:val="none" w:sz="0" w:space="0" w:color="auto"/>
            <w:right w:val="none" w:sz="0" w:space="0" w:color="auto"/>
          </w:divBdr>
        </w:div>
        <w:div w:id="1490244597">
          <w:marLeft w:val="0"/>
          <w:marRight w:val="0"/>
          <w:marTop w:val="0"/>
          <w:marBottom w:val="0"/>
          <w:divBdr>
            <w:top w:val="none" w:sz="0" w:space="0" w:color="auto"/>
            <w:left w:val="none" w:sz="0" w:space="0" w:color="auto"/>
            <w:bottom w:val="none" w:sz="0" w:space="0" w:color="auto"/>
            <w:right w:val="none" w:sz="0" w:space="0" w:color="auto"/>
          </w:divBdr>
        </w:div>
        <w:div w:id="1640843656">
          <w:marLeft w:val="0"/>
          <w:marRight w:val="0"/>
          <w:marTop w:val="0"/>
          <w:marBottom w:val="0"/>
          <w:divBdr>
            <w:top w:val="none" w:sz="0" w:space="0" w:color="auto"/>
            <w:left w:val="none" w:sz="0" w:space="0" w:color="auto"/>
            <w:bottom w:val="none" w:sz="0" w:space="0" w:color="auto"/>
            <w:right w:val="none" w:sz="0" w:space="0" w:color="auto"/>
          </w:divBdr>
        </w:div>
        <w:div w:id="1680425562">
          <w:marLeft w:val="0"/>
          <w:marRight w:val="0"/>
          <w:marTop w:val="0"/>
          <w:marBottom w:val="0"/>
          <w:divBdr>
            <w:top w:val="none" w:sz="0" w:space="0" w:color="auto"/>
            <w:left w:val="none" w:sz="0" w:space="0" w:color="auto"/>
            <w:bottom w:val="none" w:sz="0" w:space="0" w:color="auto"/>
            <w:right w:val="none" w:sz="0" w:space="0" w:color="auto"/>
          </w:divBdr>
        </w:div>
        <w:div w:id="1780562790">
          <w:marLeft w:val="0"/>
          <w:marRight w:val="0"/>
          <w:marTop w:val="0"/>
          <w:marBottom w:val="0"/>
          <w:divBdr>
            <w:top w:val="none" w:sz="0" w:space="0" w:color="auto"/>
            <w:left w:val="none" w:sz="0" w:space="0" w:color="auto"/>
            <w:bottom w:val="none" w:sz="0" w:space="0" w:color="auto"/>
            <w:right w:val="none" w:sz="0" w:space="0" w:color="auto"/>
          </w:divBdr>
        </w:div>
        <w:div w:id="1829439533">
          <w:marLeft w:val="0"/>
          <w:marRight w:val="0"/>
          <w:marTop w:val="0"/>
          <w:marBottom w:val="0"/>
          <w:divBdr>
            <w:top w:val="none" w:sz="0" w:space="0" w:color="auto"/>
            <w:left w:val="none" w:sz="0" w:space="0" w:color="auto"/>
            <w:bottom w:val="none" w:sz="0" w:space="0" w:color="auto"/>
            <w:right w:val="none" w:sz="0" w:space="0" w:color="auto"/>
          </w:divBdr>
        </w:div>
        <w:div w:id="1835295701">
          <w:marLeft w:val="0"/>
          <w:marRight w:val="0"/>
          <w:marTop w:val="0"/>
          <w:marBottom w:val="0"/>
          <w:divBdr>
            <w:top w:val="none" w:sz="0" w:space="0" w:color="auto"/>
            <w:left w:val="none" w:sz="0" w:space="0" w:color="auto"/>
            <w:bottom w:val="none" w:sz="0" w:space="0" w:color="auto"/>
            <w:right w:val="none" w:sz="0" w:space="0" w:color="auto"/>
          </w:divBdr>
        </w:div>
        <w:div w:id="1892034162">
          <w:marLeft w:val="0"/>
          <w:marRight w:val="0"/>
          <w:marTop w:val="0"/>
          <w:marBottom w:val="0"/>
          <w:divBdr>
            <w:top w:val="none" w:sz="0" w:space="0" w:color="auto"/>
            <w:left w:val="none" w:sz="0" w:space="0" w:color="auto"/>
            <w:bottom w:val="none" w:sz="0" w:space="0" w:color="auto"/>
            <w:right w:val="none" w:sz="0" w:space="0" w:color="auto"/>
          </w:divBdr>
        </w:div>
        <w:div w:id="2014337108">
          <w:marLeft w:val="0"/>
          <w:marRight w:val="0"/>
          <w:marTop w:val="0"/>
          <w:marBottom w:val="0"/>
          <w:divBdr>
            <w:top w:val="none" w:sz="0" w:space="0" w:color="auto"/>
            <w:left w:val="none" w:sz="0" w:space="0" w:color="auto"/>
            <w:bottom w:val="none" w:sz="0" w:space="0" w:color="auto"/>
            <w:right w:val="none" w:sz="0" w:space="0" w:color="auto"/>
          </w:divBdr>
        </w:div>
        <w:div w:id="2071077112">
          <w:marLeft w:val="0"/>
          <w:marRight w:val="0"/>
          <w:marTop w:val="0"/>
          <w:marBottom w:val="0"/>
          <w:divBdr>
            <w:top w:val="none" w:sz="0" w:space="0" w:color="auto"/>
            <w:left w:val="none" w:sz="0" w:space="0" w:color="auto"/>
            <w:bottom w:val="none" w:sz="0" w:space="0" w:color="auto"/>
            <w:right w:val="none" w:sz="0" w:space="0" w:color="auto"/>
          </w:divBdr>
        </w:div>
      </w:divsChild>
    </w:div>
    <w:div w:id="1086194171">
      <w:bodyDiv w:val="1"/>
      <w:marLeft w:val="0"/>
      <w:marRight w:val="0"/>
      <w:marTop w:val="0"/>
      <w:marBottom w:val="0"/>
      <w:divBdr>
        <w:top w:val="none" w:sz="0" w:space="0" w:color="auto"/>
        <w:left w:val="none" w:sz="0" w:space="0" w:color="auto"/>
        <w:bottom w:val="none" w:sz="0" w:space="0" w:color="auto"/>
        <w:right w:val="none" w:sz="0" w:space="0" w:color="auto"/>
      </w:divBdr>
      <w:divsChild>
        <w:div w:id="16079263">
          <w:marLeft w:val="0"/>
          <w:marRight w:val="0"/>
          <w:marTop w:val="0"/>
          <w:marBottom w:val="0"/>
          <w:divBdr>
            <w:top w:val="none" w:sz="0" w:space="0" w:color="auto"/>
            <w:left w:val="none" w:sz="0" w:space="0" w:color="auto"/>
            <w:bottom w:val="none" w:sz="0" w:space="0" w:color="auto"/>
            <w:right w:val="none" w:sz="0" w:space="0" w:color="auto"/>
          </w:divBdr>
        </w:div>
        <w:div w:id="98567376">
          <w:marLeft w:val="0"/>
          <w:marRight w:val="0"/>
          <w:marTop w:val="0"/>
          <w:marBottom w:val="0"/>
          <w:divBdr>
            <w:top w:val="none" w:sz="0" w:space="0" w:color="auto"/>
            <w:left w:val="none" w:sz="0" w:space="0" w:color="auto"/>
            <w:bottom w:val="none" w:sz="0" w:space="0" w:color="auto"/>
            <w:right w:val="none" w:sz="0" w:space="0" w:color="auto"/>
          </w:divBdr>
        </w:div>
        <w:div w:id="147333077">
          <w:marLeft w:val="0"/>
          <w:marRight w:val="0"/>
          <w:marTop w:val="0"/>
          <w:marBottom w:val="0"/>
          <w:divBdr>
            <w:top w:val="none" w:sz="0" w:space="0" w:color="auto"/>
            <w:left w:val="none" w:sz="0" w:space="0" w:color="auto"/>
            <w:bottom w:val="none" w:sz="0" w:space="0" w:color="auto"/>
            <w:right w:val="none" w:sz="0" w:space="0" w:color="auto"/>
          </w:divBdr>
        </w:div>
        <w:div w:id="319388696">
          <w:marLeft w:val="0"/>
          <w:marRight w:val="0"/>
          <w:marTop w:val="0"/>
          <w:marBottom w:val="0"/>
          <w:divBdr>
            <w:top w:val="none" w:sz="0" w:space="0" w:color="auto"/>
            <w:left w:val="none" w:sz="0" w:space="0" w:color="auto"/>
            <w:bottom w:val="none" w:sz="0" w:space="0" w:color="auto"/>
            <w:right w:val="none" w:sz="0" w:space="0" w:color="auto"/>
          </w:divBdr>
        </w:div>
        <w:div w:id="346949492">
          <w:marLeft w:val="0"/>
          <w:marRight w:val="0"/>
          <w:marTop w:val="0"/>
          <w:marBottom w:val="0"/>
          <w:divBdr>
            <w:top w:val="none" w:sz="0" w:space="0" w:color="auto"/>
            <w:left w:val="none" w:sz="0" w:space="0" w:color="auto"/>
            <w:bottom w:val="none" w:sz="0" w:space="0" w:color="auto"/>
            <w:right w:val="none" w:sz="0" w:space="0" w:color="auto"/>
          </w:divBdr>
        </w:div>
        <w:div w:id="610624800">
          <w:marLeft w:val="0"/>
          <w:marRight w:val="0"/>
          <w:marTop w:val="0"/>
          <w:marBottom w:val="0"/>
          <w:divBdr>
            <w:top w:val="none" w:sz="0" w:space="0" w:color="auto"/>
            <w:left w:val="none" w:sz="0" w:space="0" w:color="auto"/>
            <w:bottom w:val="none" w:sz="0" w:space="0" w:color="auto"/>
            <w:right w:val="none" w:sz="0" w:space="0" w:color="auto"/>
          </w:divBdr>
        </w:div>
        <w:div w:id="753937241">
          <w:marLeft w:val="0"/>
          <w:marRight w:val="0"/>
          <w:marTop w:val="0"/>
          <w:marBottom w:val="0"/>
          <w:divBdr>
            <w:top w:val="none" w:sz="0" w:space="0" w:color="auto"/>
            <w:left w:val="none" w:sz="0" w:space="0" w:color="auto"/>
            <w:bottom w:val="none" w:sz="0" w:space="0" w:color="auto"/>
            <w:right w:val="none" w:sz="0" w:space="0" w:color="auto"/>
          </w:divBdr>
        </w:div>
        <w:div w:id="768621451">
          <w:marLeft w:val="0"/>
          <w:marRight w:val="0"/>
          <w:marTop w:val="0"/>
          <w:marBottom w:val="0"/>
          <w:divBdr>
            <w:top w:val="none" w:sz="0" w:space="0" w:color="auto"/>
            <w:left w:val="none" w:sz="0" w:space="0" w:color="auto"/>
            <w:bottom w:val="none" w:sz="0" w:space="0" w:color="auto"/>
            <w:right w:val="none" w:sz="0" w:space="0" w:color="auto"/>
          </w:divBdr>
        </w:div>
        <w:div w:id="952632055">
          <w:marLeft w:val="0"/>
          <w:marRight w:val="0"/>
          <w:marTop w:val="0"/>
          <w:marBottom w:val="0"/>
          <w:divBdr>
            <w:top w:val="none" w:sz="0" w:space="0" w:color="auto"/>
            <w:left w:val="none" w:sz="0" w:space="0" w:color="auto"/>
            <w:bottom w:val="none" w:sz="0" w:space="0" w:color="auto"/>
            <w:right w:val="none" w:sz="0" w:space="0" w:color="auto"/>
          </w:divBdr>
        </w:div>
        <w:div w:id="972753876">
          <w:marLeft w:val="0"/>
          <w:marRight w:val="0"/>
          <w:marTop w:val="0"/>
          <w:marBottom w:val="0"/>
          <w:divBdr>
            <w:top w:val="none" w:sz="0" w:space="0" w:color="auto"/>
            <w:left w:val="none" w:sz="0" w:space="0" w:color="auto"/>
            <w:bottom w:val="none" w:sz="0" w:space="0" w:color="auto"/>
            <w:right w:val="none" w:sz="0" w:space="0" w:color="auto"/>
          </w:divBdr>
        </w:div>
        <w:div w:id="1105006055">
          <w:marLeft w:val="0"/>
          <w:marRight w:val="0"/>
          <w:marTop w:val="0"/>
          <w:marBottom w:val="0"/>
          <w:divBdr>
            <w:top w:val="none" w:sz="0" w:space="0" w:color="auto"/>
            <w:left w:val="none" w:sz="0" w:space="0" w:color="auto"/>
            <w:bottom w:val="none" w:sz="0" w:space="0" w:color="auto"/>
            <w:right w:val="none" w:sz="0" w:space="0" w:color="auto"/>
          </w:divBdr>
        </w:div>
        <w:div w:id="1168130789">
          <w:marLeft w:val="0"/>
          <w:marRight w:val="0"/>
          <w:marTop w:val="0"/>
          <w:marBottom w:val="0"/>
          <w:divBdr>
            <w:top w:val="none" w:sz="0" w:space="0" w:color="auto"/>
            <w:left w:val="none" w:sz="0" w:space="0" w:color="auto"/>
            <w:bottom w:val="none" w:sz="0" w:space="0" w:color="auto"/>
            <w:right w:val="none" w:sz="0" w:space="0" w:color="auto"/>
          </w:divBdr>
        </w:div>
        <w:div w:id="1202743290">
          <w:marLeft w:val="0"/>
          <w:marRight w:val="0"/>
          <w:marTop w:val="0"/>
          <w:marBottom w:val="0"/>
          <w:divBdr>
            <w:top w:val="none" w:sz="0" w:space="0" w:color="auto"/>
            <w:left w:val="none" w:sz="0" w:space="0" w:color="auto"/>
            <w:bottom w:val="none" w:sz="0" w:space="0" w:color="auto"/>
            <w:right w:val="none" w:sz="0" w:space="0" w:color="auto"/>
          </w:divBdr>
        </w:div>
        <w:div w:id="1584339793">
          <w:marLeft w:val="0"/>
          <w:marRight w:val="0"/>
          <w:marTop w:val="0"/>
          <w:marBottom w:val="0"/>
          <w:divBdr>
            <w:top w:val="none" w:sz="0" w:space="0" w:color="auto"/>
            <w:left w:val="none" w:sz="0" w:space="0" w:color="auto"/>
            <w:bottom w:val="none" w:sz="0" w:space="0" w:color="auto"/>
            <w:right w:val="none" w:sz="0" w:space="0" w:color="auto"/>
          </w:divBdr>
        </w:div>
        <w:div w:id="1757245618">
          <w:marLeft w:val="0"/>
          <w:marRight w:val="0"/>
          <w:marTop w:val="0"/>
          <w:marBottom w:val="0"/>
          <w:divBdr>
            <w:top w:val="none" w:sz="0" w:space="0" w:color="auto"/>
            <w:left w:val="none" w:sz="0" w:space="0" w:color="auto"/>
            <w:bottom w:val="none" w:sz="0" w:space="0" w:color="auto"/>
            <w:right w:val="none" w:sz="0" w:space="0" w:color="auto"/>
          </w:divBdr>
        </w:div>
        <w:div w:id="1830713204">
          <w:marLeft w:val="0"/>
          <w:marRight w:val="0"/>
          <w:marTop w:val="0"/>
          <w:marBottom w:val="0"/>
          <w:divBdr>
            <w:top w:val="none" w:sz="0" w:space="0" w:color="auto"/>
            <w:left w:val="none" w:sz="0" w:space="0" w:color="auto"/>
            <w:bottom w:val="none" w:sz="0" w:space="0" w:color="auto"/>
            <w:right w:val="none" w:sz="0" w:space="0" w:color="auto"/>
          </w:divBdr>
        </w:div>
      </w:divsChild>
    </w:div>
    <w:div w:id="1109013423">
      <w:bodyDiv w:val="1"/>
      <w:marLeft w:val="0"/>
      <w:marRight w:val="0"/>
      <w:marTop w:val="0"/>
      <w:marBottom w:val="0"/>
      <w:divBdr>
        <w:top w:val="none" w:sz="0" w:space="0" w:color="auto"/>
        <w:left w:val="none" w:sz="0" w:space="0" w:color="auto"/>
        <w:bottom w:val="none" w:sz="0" w:space="0" w:color="auto"/>
        <w:right w:val="none" w:sz="0" w:space="0" w:color="auto"/>
      </w:divBdr>
    </w:div>
    <w:div w:id="1122383125">
      <w:bodyDiv w:val="1"/>
      <w:marLeft w:val="0"/>
      <w:marRight w:val="0"/>
      <w:marTop w:val="0"/>
      <w:marBottom w:val="0"/>
      <w:divBdr>
        <w:top w:val="none" w:sz="0" w:space="0" w:color="auto"/>
        <w:left w:val="none" w:sz="0" w:space="0" w:color="auto"/>
        <w:bottom w:val="none" w:sz="0" w:space="0" w:color="auto"/>
        <w:right w:val="none" w:sz="0" w:space="0" w:color="auto"/>
      </w:divBdr>
      <w:divsChild>
        <w:div w:id="274874898">
          <w:marLeft w:val="0"/>
          <w:marRight w:val="0"/>
          <w:marTop w:val="0"/>
          <w:marBottom w:val="0"/>
          <w:divBdr>
            <w:top w:val="none" w:sz="0" w:space="0" w:color="auto"/>
            <w:left w:val="none" w:sz="0" w:space="0" w:color="auto"/>
            <w:bottom w:val="none" w:sz="0" w:space="0" w:color="auto"/>
            <w:right w:val="none" w:sz="0" w:space="0" w:color="auto"/>
          </w:divBdr>
        </w:div>
        <w:div w:id="353308156">
          <w:marLeft w:val="0"/>
          <w:marRight w:val="0"/>
          <w:marTop w:val="0"/>
          <w:marBottom w:val="0"/>
          <w:divBdr>
            <w:top w:val="none" w:sz="0" w:space="0" w:color="auto"/>
            <w:left w:val="none" w:sz="0" w:space="0" w:color="auto"/>
            <w:bottom w:val="none" w:sz="0" w:space="0" w:color="auto"/>
            <w:right w:val="none" w:sz="0" w:space="0" w:color="auto"/>
          </w:divBdr>
        </w:div>
        <w:div w:id="982152057">
          <w:marLeft w:val="0"/>
          <w:marRight w:val="0"/>
          <w:marTop w:val="0"/>
          <w:marBottom w:val="0"/>
          <w:divBdr>
            <w:top w:val="none" w:sz="0" w:space="0" w:color="auto"/>
            <w:left w:val="none" w:sz="0" w:space="0" w:color="auto"/>
            <w:bottom w:val="none" w:sz="0" w:space="0" w:color="auto"/>
            <w:right w:val="none" w:sz="0" w:space="0" w:color="auto"/>
          </w:divBdr>
        </w:div>
        <w:div w:id="1121651371">
          <w:marLeft w:val="0"/>
          <w:marRight w:val="0"/>
          <w:marTop w:val="0"/>
          <w:marBottom w:val="0"/>
          <w:divBdr>
            <w:top w:val="none" w:sz="0" w:space="0" w:color="auto"/>
            <w:left w:val="none" w:sz="0" w:space="0" w:color="auto"/>
            <w:bottom w:val="none" w:sz="0" w:space="0" w:color="auto"/>
            <w:right w:val="none" w:sz="0" w:space="0" w:color="auto"/>
          </w:divBdr>
        </w:div>
      </w:divsChild>
    </w:div>
    <w:div w:id="1149785562">
      <w:bodyDiv w:val="1"/>
      <w:marLeft w:val="0"/>
      <w:marRight w:val="0"/>
      <w:marTop w:val="0"/>
      <w:marBottom w:val="0"/>
      <w:divBdr>
        <w:top w:val="none" w:sz="0" w:space="0" w:color="auto"/>
        <w:left w:val="none" w:sz="0" w:space="0" w:color="auto"/>
        <w:bottom w:val="none" w:sz="0" w:space="0" w:color="auto"/>
        <w:right w:val="none" w:sz="0" w:space="0" w:color="auto"/>
      </w:divBdr>
    </w:div>
    <w:div w:id="1317494201">
      <w:bodyDiv w:val="1"/>
      <w:marLeft w:val="0"/>
      <w:marRight w:val="0"/>
      <w:marTop w:val="0"/>
      <w:marBottom w:val="0"/>
      <w:divBdr>
        <w:top w:val="none" w:sz="0" w:space="0" w:color="auto"/>
        <w:left w:val="none" w:sz="0" w:space="0" w:color="auto"/>
        <w:bottom w:val="none" w:sz="0" w:space="0" w:color="auto"/>
        <w:right w:val="none" w:sz="0" w:space="0" w:color="auto"/>
      </w:divBdr>
      <w:divsChild>
        <w:div w:id="5257199">
          <w:marLeft w:val="0"/>
          <w:marRight w:val="0"/>
          <w:marTop w:val="0"/>
          <w:marBottom w:val="0"/>
          <w:divBdr>
            <w:top w:val="none" w:sz="0" w:space="0" w:color="auto"/>
            <w:left w:val="none" w:sz="0" w:space="0" w:color="auto"/>
            <w:bottom w:val="none" w:sz="0" w:space="0" w:color="auto"/>
            <w:right w:val="none" w:sz="0" w:space="0" w:color="auto"/>
          </w:divBdr>
        </w:div>
        <w:div w:id="12344321">
          <w:marLeft w:val="0"/>
          <w:marRight w:val="0"/>
          <w:marTop w:val="0"/>
          <w:marBottom w:val="0"/>
          <w:divBdr>
            <w:top w:val="none" w:sz="0" w:space="0" w:color="auto"/>
            <w:left w:val="none" w:sz="0" w:space="0" w:color="auto"/>
            <w:bottom w:val="none" w:sz="0" w:space="0" w:color="auto"/>
            <w:right w:val="none" w:sz="0" w:space="0" w:color="auto"/>
          </w:divBdr>
        </w:div>
        <w:div w:id="74211774">
          <w:marLeft w:val="0"/>
          <w:marRight w:val="0"/>
          <w:marTop w:val="0"/>
          <w:marBottom w:val="0"/>
          <w:divBdr>
            <w:top w:val="none" w:sz="0" w:space="0" w:color="auto"/>
            <w:left w:val="none" w:sz="0" w:space="0" w:color="auto"/>
            <w:bottom w:val="none" w:sz="0" w:space="0" w:color="auto"/>
            <w:right w:val="none" w:sz="0" w:space="0" w:color="auto"/>
          </w:divBdr>
        </w:div>
        <w:div w:id="91704256">
          <w:marLeft w:val="0"/>
          <w:marRight w:val="0"/>
          <w:marTop w:val="0"/>
          <w:marBottom w:val="0"/>
          <w:divBdr>
            <w:top w:val="none" w:sz="0" w:space="0" w:color="auto"/>
            <w:left w:val="none" w:sz="0" w:space="0" w:color="auto"/>
            <w:bottom w:val="none" w:sz="0" w:space="0" w:color="auto"/>
            <w:right w:val="none" w:sz="0" w:space="0" w:color="auto"/>
          </w:divBdr>
        </w:div>
        <w:div w:id="95181054">
          <w:marLeft w:val="0"/>
          <w:marRight w:val="0"/>
          <w:marTop w:val="0"/>
          <w:marBottom w:val="0"/>
          <w:divBdr>
            <w:top w:val="none" w:sz="0" w:space="0" w:color="auto"/>
            <w:left w:val="none" w:sz="0" w:space="0" w:color="auto"/>
            <w:bottom w:val="none" w:sz="0" w:space="0" w:color="auto"/>
            <w:right w:val="none" w:sz="0" w:space="0" w:color="auto"/>
          </w:divBdr>
        </w:div>
        <w:div w:id="96682876">
          <w:marLeft w:val="0"/>
          <w:marRight w:val="0"/>
          <w:marTop w:val="0"/>
          <w:marBottom w:val="0"/>
          <w:divBdr>
            <w:top w:val="none" w:sz="0" w:space="0" w:color="auto"/>
            <w:left w:val="none" w:sz="0" w:space="0" w:color="auto"/>
            <w:bottom w:val="none" w:sz="0" w:space="0" w:color="auto"/>
            <w:right w:val="none" w:sz="0" w:space="0" w:color="auto"/>
          </w:divBdr>
        </w:div>
        <w:div w:id="108280026">
          <w:marLeft w:val="0"/>
          <w:marRight w:val="0"/>
          <w:marTop w:val="0"/>
          <w:marBottom w:val="0"/>
          <w:divBdr>
            <w:top w:val="none" w:sz="0" w:space="0" w:color="auto"/>
            <w:left w:val="none" w:sz="0" w:space="0" w:color="auto"/>
            <w:bottom w:val="none" w:sz="0" w:space="0" w:color="auto"/>
            <w:right w:val="none" w:sz="0" w:space="0" w:color="auto"/>
          </w:divBdr>
        </w:div>
        <w:div w:id="108429183">
          <w:marLeft w:val="0"/>
          <w:marRight w:val="0"/>
          <w:marTop w:val="0"/>
          <w:marBottom w:val="0"/>
          <w:divBdr>
            <w:top w:val="none" w:sz="0" w:space="0" w:color="auto"/>
            <w:left w:val="none" w:sz="0" w:space="0" w:color="auto"/>
            <w:bottom w:val="none" w:sz="0" w:space="0" w:color="auto"/>
            <w:right w:val="none" w:sz="0" w:space="0" w:color="auto"/>
          </w:divBdr>
        </w:div>
        <w:div w:id="108673360">
          <w:marLeft w:val="0"/>
          <w:marRight w:val="0"/>
          <w:marTop w:val="0"/>
          <w:marBottom w:val="0"/>
          <w:divBdr>
            <w:top w:val="none" w:sz="0" w:space="0" w:color="auto"/>
            <w:left w:val="none" w:sz="0" w:space="0" w:color="auto"/>
            <w:bottom w:val="none" w:sz="0" w:space="0" w:color="auto"/>
            <w:right w:val="none" w:sz="0" w:space="0" w:color="auto"/>
          </w:divBdr>
        </w:div>
        <w:div w:id="126707850">
          <w:marLeft w:val="0"/>
          <w:marRight w:val="0"/>
          <w:marTop w:val="0"/>
          <w:marBottom w:val="0"/>
          <w:divBdr>
            <w:top w:val="none" w:sz="0" w:space="0" w:color="auto"/>
            <w:left w:val="none" w:sz="0" w:space="0" w:color="auto"/>
            <w:bottom w:val="none" w:sz="0" w:space="0" w:color="auto"/>
            <w:right w:val="none" w:sz="0" w:space="0" w:color="auto"/>
          </w:divBdr>
        </w:div>
        <w:div w:id="174150500">
          <w:marLeft w:val="0"/>
          <w:marRight w:val="0"/>
          <w:marTop w:val="0"/>
          <w:marBottom w:val="0"/>
          <w:divBdr>
            <w:top w:val="none" w:sz="0" w:space="0" w:color="auto"/>
            <w:left w:val="none" w:sz="0" w:space="0" w:color="auto"/>
            <w:bottom w:val="none" w:sz="0" w:space="0" w:color="auto"/>
            <w:right w:val="none" w:sz="0" w:space="0" w:color="auto"/>
          </w:divBdr>
        </w:div>
        <w:div w:id="239800491">
          <w:marLeft w:val="0"/>
          <w:marRight w:val="0"/>
          <w:marTop w:val="0"/>
          <w:marBottom w:val="0"/>
          <w:divBdr>
            <w:top w:val="none" w:sz="0" w:space="0" w:color="auto"/>
            <w:left w:val="none" w:sz="0" w:space="0" w:color="auto"/>
            <w:bottom w:val="none" w:sz="0" w:space="0" w:color="auto"/>
            <w:right w:val="none" w:sz="0" w:space="0" w:color="auto"/>
          </w:divBdr>
        </w:div>
        <w:div w:id="263803341">
          <w:marLeft w:val="0"/>
          <w:marRight w:val="0"/>
          <w:marTop w:val="0"/>
          <w:marBottom w:val="0"/>
          <w:divBdr>
            <w:top w:val="none" w:sz="0" w:space="0" w:color="auto"/>
            <w:left w:val="none" w:sz="0" w:space="0" w:color="auto"/>
            <w:bottom w:val="none" w:sz="0" w:space="0" w:color="auto"/>
            <w:right w:val="none" w:sz="0" w:space="0" w:color="auto"/>
          </w:divBdr>
        </w:div>
        <w:div w:id="263998629">
          <w:marLeft w:val="0"/>
          <w:marRight w:val="0"/>
          <w:marTop w:val="0"/>
          <w:marBottom w:val="0"/>
          <w:divBdr>
            <w:top w:val="none" w:sz="0" w:space="0" w:color="auto"/>
            <w:left w:val="none" w:sz="0" w:space="0" w:color="auto"/>
            <w:bottom w:val="none" w:sz="0" w:space="0" w:color="auto"/>
            <w:right w:val="none" w:sz="0" w:space="0" w:color="auto"/>
          </w:divBdr>
        </w:div>
        <w:div w:id="382943977">
          <w:marLeft w:val="0"/>
          <w:marRight w:val="0"/>
          <w:marTop w:val="0"/>
          <w:marBottom w:val="0"/>
          <w:divBdr>
            <w:top w:val="none" w:sz="0" w:space="0" w:color="auto"/>
            <w:left w:val="none" w:sz="0" w:space="0" w:color="auto"/>
            <w:bottom w:val="none" w:sz="0" w:space="0" w:color="auto"/>
            <w:right w:val="none" w:sz="0" w:space="0" w:color="auto"/>
          </w:divBdr>
        </w:div>
        <w:div w:id="387411984">
          <w:marLeft w:val="0"/>
          <w:marRight w:val="0"/>
          <w:marTop w:val="0"/>
          <w:marBottom w:val="0"/>
          <w:divBdr>
            <w:top w:val="none" w:sz="0" w:space="0" w:color="auto"/>
            <w:left w:val="none" w:sz="0" w:space="0" w:color="auto"/>
            <w:bottom w:val="none" w:sz="0" w:space="0" w:color="auto"/>
            <w:right w:val="none" w:sz="0" w:space="0" w:color="auto"/>
          </w:divBdr>
        </w:div>
        <w:div w:id="406730818">
          <w:marLeft w:val="0"/>
          <w:marRight w:val="0"/>
          <w:marTop w:val="0"/>
          <w:marBottom w:val="0"/>
          <w:divBdr>
            <w:top w:val="none" w:sz="0" w:space="0" w:color="auto"/>
            <w:left w:val="none" w:sz="0" w:space="0" w:color="auto"/>
            <w:bottom w:val="none" w:sz="0" w:space="0" w:color="auto"/>
            <w:right w:val="none" w:sz="0" w:space="0" w:color="auto"/>
          </w:divBdr>
        </w:div>
        <w:div w:id="451173393">
          <w:marLeft w:val="0"/>
          <w:marRight w:val="0"/>
          <w:marTop w:val="0"/>
          <w:marBottom w:val="0"/>
          <w:divBdr>
            <w:top w:val="none" w:sz="0" w:space="0" w:color="auto"/>
            <w:left w:val="none" w:sz="0" w:space="0" w:color="auto"/>
            <w:bottom w:val="none" w:sz="0" w:space="0" w:color="auto"/>
            <w:right w:val="none" w:sz="0" w:space="0" w:color="auto"/>
          </w:divBdr>
        </w:div>
        <w:div w:id="493689352">
          <w:marLeft w:val="0"/>
          <w:marRight w:val="0"/>
          <w:marTop w:val="0"/>
          <w:marBottom w:val="0"/>
          <w:divBdr>
            <w:top w:val="none" w:sz="0" w:space="0" w:color="auto"/>
            <w:left w:val="none" w:sz="0" w:space="0" w:color="auto"/>
            <w:bottom w:val="none" w:sz="0" w:space="0" w:color="auto"/>
            <w:right w:val="none" w:sz="0" w:space="0" w:color="auto"/>
          </w:divBdr>
        </w:div>
        <w:div w:id="501161795">
          <w:marLeft w:val="0"/>
          <w:marRight w:val="0"/>
          <w:marTop w:val="0"/>
          <w:marBottom w:val="0"/>
          <w:divBdr>
            <w:top w:val="none" w:sz="0" w:space="0" w:color="auto"/>
            <w:left w:val="none" w:sz="0" w:space="0" w:color="auto"/>
            <w:bottom w:val="none" w:sz="0" w:space="0" w:color="auto"/>
            <w:right w:val="none" w:sz="0" w:space="0" w:color="auto"/>
          </w:divBdr>
        </w:div>
        <w:div w:id="504828011">
          <w:marLeft w:val="0"/>
          <w:marRight w:val="0"/>
          <w:marTop w:val="0"/>
          <w:marBottom w:val="0"/>
          <w:divBdr>
            <w:top w:val="none" w:sz="0" w:space="0" w:color="auto"/>
            <w:left w:val="none" w:sz="0" w:space="0" w:color="auto"/>
            <w:bottom w:val="none" w:sz="0" w:space="0" w:color="auto"/>
            <w:right w:val="none" w:sz="0" w:space="0" w:color="auto"/>
          </w:divBdr>
        </w:div>
        <w:div w:id="519977881">
          <w:marLeft w:val="0"/>
          <w:marRight w:val="0"/>
          <w:marTop w:val="0"/>
          <w:marBottom w:val="0"/>
          <w:divBdr>
            <w:top w:val="none" w:sz="0" w:space="0" w:color="auto"/>
            <w:left w:val="none" w:sz="0" w:space="0" w:color="auto"/>
            <w:bottom w:val="none" w:sz="0" w:space="0" w:color="auto"/>
            <w:right w:val="none" w:sz="0" w:space="0" w:color="auto"/>
          </w:divBdr>
        </w:div>
        <w:div w:id="535696336">
          <w:marLeft w:val="0"/>
          <w:marRight w:val="0"/>
          <w:marTop w:val="0"/>
          <w:marBottom w:val="0"/>
          <w:divBdr>
            <w:top w:val="none" w:sz="0" w:space="0" w:color="auto"/>
            <w:left w:val="none" w:sz="0" w:space="0" w:color="auto"/>
            <w:bottom w:val="none" w:sz="0" w:space="0" w:color="auto"/>
            <w:right w:val="none" w:sz="0" w:space="0" w:color="auto"/>
          </w:divBdr>
        </w:div>
        <w:div w:id="541795850">
          <w:marLeft w:val="0"/>
          <w:marRight w:val="0"/>
          <w:marTop w:val="0"/>
          <w:marBottom w:val="0"/>
          <w:divBdr>
            <w:top w:val="none" w:sz="0" w:space="0" w:color="auto"/>
            <w:left w:val="none" w:sz="0" w:space="0" w:color="auto"/>
            <w:bottom w:val="none" w:sz="0" w:space="0" w:color="auto"/>
            <w:right w:val="none" w:sz="0" w:space="0" w:color="auto"/>
          </w:divBdr>
        </w:div>
        <w:div w:id="548613442">
          <w:marLeft w:val="0"/>
          <w:marRight w:val="0"/>
          <w:marTop w:val="0"/>
          <w:marBottom w:val="0"/>
          <w:divBdr>
            <w:top w:val="none" w:sz="0" w:space="0" w:color="auto"/>
            <w:left w:val="none" w:sz="0" w:space="0" w:color="auto"/>
            <w:bottom w:val="none" w:sz="0" w:space="0" w:color="auto"/>
            <w:right w:val="none" w:sz="0" w:space="0" w:color="auto"/>
          </w:divBdr>
        </w:div>
        <w:div w:id="551501404">
          <w:marLeft w:val="0"/>
          <w:marRight w:val="0"/>
          <w:marTop w:val="0"/>
          <w:marBottom w:val="0"/>
          <w:divBdr>
            <w:top w:val="none" w:sz="0" w:space="0" w:color="auto"/>
            <w:left w:val="none" w:sz="0" w:space="0" w:color="auto"/>
            <w:bottom w:val="none" w:sz="0" w:space="0" w:color="auto"/>
            <w:right w:val="none" w:sz="0" w:space="0" w:color="auto"/>
          </w:divBdr>
        </w:div>
        <w:div w:id="583883401">
          <w:marLeft w:val="0"/>
          <w:marRight w:val="0"/>
          <w:marTop w:val="0"/>
          <w:marBottom w:val="0"/>
          <w:divBdr>
            <w:top w:val="none" w:sz="0" w:space="0" w:color="auto"/>
            <w:left w:val="none" w:sz="0" w:space="0" w:color="auto"/>
            <w:bottom w:val="none" w:sz="0" w:space="0" w:color="auto"/>
            <w:right w:val="none" w:sz="0" w:space="0" w:color="auto"/>
          </w:divBdr>
        </w:div>
        <w:div w:id="601686888">
          <w:marLeft w:val="0"/>
          <w:marRight w:val="0"/>
          <w:marTop w:val="0"/>
          <w:marBottom w:val="0"/>
          <w:divBdr>
            <w:top w:val="none" w:sz="0" w:space="0" w:color="auto"/>
            <w:left w:val="none" w:sz="0" w:space="0" w:color="auto"/>
            <w:bottom w:val="none" w:sz="0" w:space="0" w:color="auto"/>
            <w:right w:val="none" w:sz="0" w:space="0" w:color="auto"/>
          </w:divBdr>
        </w:div>
        <w:div w:id="614796925">
          <w:marLeft w:val="0"/>
          <w:marRight w:val="0"/>
          <w:marTop w:val="0"/>
          <w:marBottom w:val="0"/>
          <w:divBdr>
            <w:top w:val="none" w:sz="0" w:space="0" w:color="auto"/>
            <w:left w:val="none" w:sz="0" w:space="0" w:color="auto"/>
            <w:bottom w:val="none" w:sz="0" w:space="0" w:color="auto"/>
            <w:right w:val="none" w:sz="0" w:space="0" w:color="auto"/>
          </w:divBdr>
        </w:div>
        <w:div w:id="640307618">
          <w:marLeft w:val="0"/>
          <w:marRight w:val="0"/>
          <w:marTop w:val="0"/>
          <w:marBottom w:val="0"/>
          <w:divBdr>
            <w:top w:val="none" w:sz="0" w:space="0" w:color="auto"/>
            <w:left w:val="none" w:sz="0" w:space="0" w:color="auto"/>
            <w:bottom w:val="none" w:sz="0" w:space="0" w:color="auto"/>
            <w:right w:val="none" w:sz="0" w:space="0" w:color="auto"/>
          </w:divBdr>
        </w:div>
        <w:div w:id="699403388">
          <w:marLeft w:val="0"/>
          <w:marRight w:val="0"/>
          <w:marTop w:val="0"/>
          <w:marBottom w:val="0"/>
          <w:divBdr>
            <w:top w:val="none" w:sz="0" w:space="0" w:color="auto"/>
            <w:left w:val="none" w:sz="0" w:space="0" w:color="auto"/>
            <w:bottom w:val="none" w:sz="0" w:space="0" w:color="auto"/>
            <w:right w:val="none" w:sz="0" w:space="0" w:color="auto"/>
          </w:divBdr>
        </w:div>
        <w:div w:id="711805623">
          <w:marLeft w:val="0"/>
          <w:marRight w:val="0"/>
          <w:marTop w:val="0"/>
          <w:marBottom w:val="0"/>
          <w:divBdr>
            <w:top w:val="none" w:sz="0" w:space="0" w:color="auto"/>
            <w:left w:val="none" w:sz="0" w:space="0" w:color="auto"/>
            <w:bottom w:val="none" w:sz="0" w:space="0" w:color="auto"/>
            <w:right w:val="none" w:sz="0" w:space="0" w:color="auto"/>
          </w:divBdr>
        </w:div>
        <w:div w:id="712848790">
          <w:marLeft w:val="0"/>
          <w:marRight w:val="0"/>
          <w:marTop w:val="0"/>
          <w:marBottom w:val="0"/>
          <w:divBdr>
            <w:top w:val="none" w:sz="0" w:space="0" w:color="auto"/>
            <w:left w:val="none" w:sz="0" w:space="0" w:color="auto"/>
            <w:bottom w:val="none" w:sz="0" w:space="0" w:color="auto"/>
            <w:right w:val="none" w:sz="0" w:space="0" w:color="auto"/>
          </w:divBdr>
        </w:div>
        <w:div w:id="728186171">
          <w:marLeft w:val="0"/>
          <w:marRight w:val="0"/>
          <w:marTop w:val="0"/>
          <w:marBottom w:val="0"/>
          <w:divBdr>
            <w:top w:val="none" w:sz="0" w:space="0" w:color="auto"/>
            <w:left w:val="none" w:sz="0" w:space="0" w:color="auto"/>
            <w:bottom w:val="none" w:sz="0" w:space="0" w:color="auto"/>
            <w:right w:val="none" w:sz="0" w:space="0" w:color="auto"/>
          </w:divBdr>
        </w:div>
        <w:div w:id="730806548">
          <w:marLeft w:val="0"/>
          <w:marRight w:val="0"/>
          <w:marTop w:val="0"/>
          <w:marBottom w:val="0"/>
          <w:divBdr>
            <w:top w:val="none" w:sz="0" w:space="0" w:color="auto"/>
            <w:left w:val="none" w:sz="0" w:space="0" w:color="auto"/>
            <w:bottom w:val="none" w:sz="0" w:space="0" w:color="auto"/>
            <w:right w:val="none" w:sz="0" w:space="0" w:color="auto"/>
          </w:divBdr>
        </w:div>
        <w:div w:id="731926628">
          <w:marLeft w:val="0"/>
          <w:marRight w:val="0"/>
          <w:marTop w:val="0"/>
          <w:marBottom w:val="0"/>
          <w:divBdr>
            <w:top w:val="none" w:sz="0" w:space="0" w:color="auto"/>
            <w:left w:val="none" w:sz="0" w:space="0" w:color="auto"/>
            <w:bottom w:val="none" w:sz="0" w:space="0" w:color="auto"/>
            <w:right w:val="none" w:sz="0" w:space="0" w:color="auto"/>
          </w:divBdr>
        </w:div>
        <w:div w:id="806317147">
          <w:marLeft w:val="0"/>
          <w:marRight w:val="0"/>
          <w:marTop w:val="0"/>
          <w:marBottom w:val="0"/>
          <w:divBdr>
            <w:top w:val="none" w:sz="0" w:space="0" w:color="auto"/>
            <w:left w:val="none" w:sz="0" w:space="0" w:color="auto"/>
            <w:bottom w:val="none" w:sz="0" w:space="0" w:color="auto"/>
            <w:right w:val="none" w:sz="0" w:space="0" w:color="auto"/>
          </w:divBdr>
        </w:div>
        <w:div w:id="943541768">
          <w:marLeft w:val="0"/>
          <w:marRight w:val="0"/>
          <w:marTop w:val="0"/>
          <w:marBottom w:val="0"/>
          <w:divBdr>
            <w:top w:val="none" w:sz="0" w:space="0" w:color="auto"/>
            <w:left w:val="none" w:sz="0" w:space="0" w:color="auto"/>
            <w:bottom w:val="none" w:sz="0" w:space="0" w:color="auto"/>
            <w:right w:val="none" w:sz="0" w:space="0" w:color="auto"/>
          </w:divBdr>
        </w:div>
        <w:div w:id="945969210">
          <w:marLeft w:val="0"/>
          <w:marRight w:val="0"/>
          <w:marTop w:val="0"/>
          <w:marBottom w:val="0"/>
          <w:divBdr>
            <w:top w:val="none" w:sz="0" w:space="0" w:color="auto"/>
            <w:left w:val="none" w:sz="0" w:space="0" w:color="auto"/>
            <w:bottom w:val="none" w:sz="0" w:space="0" w:color="auto"/>
            <w:right w:val="none" w:sz="0" w:space="0" w:color="auto"/>
          </w:divBdr>
        </w:div>
        <w:div w:id="984622910">
          <w:marLeft w:val="0"/>
          <w:marRight w:val="0"/>
          <w:marTop w:val="0"/>
          <w:marBottom w:val="0"/>
          <w:divBdr>
            <w:top w:val="none" w:sz="0" w:space="0" w:color="auto"/>
            <w:left w:val="none" w:sz="0" w:space="0" w:color="auto"/>
            <w:bottom w:val="none" w:sz="0" w:space="0" w:color="auto"/>
            <w:right w:val="none" w:sz="0" w:space="0" w:color="auto"/>
          </w:divBdr>
        </w:div>
        <w:div w:id="1003631441">
          <w:marLeft w:val="0"/>
          <w:marRight w:val="0"/>
          <w:marTop w:val="0"/>
          <w:marBottom w:val="0"/>
          <w:divBdr>
            <w:top w:val="none" w:sz="0" w:space="0" w:color="auto"/>
            <w:left w:val="none" w:sz="0" w:space="0" w:color="auto"/>
            <w:bottom w:val="none" w:sz="0" w:space="0" w:color="auto"/>
            <w:right w:val="none" w:sz="0" w:space="0" w:color="auto"/>
          </w:divBdr>
        </w:div>
        <w:div w:id="1046682143">
          <w:marLeft w:val="0"/>
          <w:marRight w:val="0"/>
          <w:marTop w:val="0"/>
          <w:marBottom w:val="0"/>
          <w:divBdr>
            <w:top w:val="none" w:sz="0" w:space="0" w:color="auto"/>
            <w:left w:val="none" w:sz="0" w:space="0" w:color="auto"/>
            <w:bottom w:val="none" w:sz="0" w:space="0" w:color="auto"/>
            <w:right w:val="none" w:sz="0" w:space="0" w:color="auto"/>
          </w:divBdr>
        </w:div>
        <w:div w:id="1055130889">
          <w:marLeft w:val="0"/>
          <w:marRight w:val="0"/>
          <w:marTop w:val="0"/>
          <w:marBottom w:val="0"/>
          <w:divBdr>
            <w:top w:val="none" w:sz="0" w:space="0" w:color="auto"/>
            <w:left w:val="none" w:sz="0" w:space="0" w:color="auto"/>
            <w:bottom w:val="none" w:sz="0" w:space="0" w:color="auto"/>
            <w:right w:val="none" w:sz="0" w:space="0" w:color="auto"/>
          </w:divBdr>
        </w:div>
        <w:div w:id="1066535808">
          <w:marLeft w:val="0"/>
          <w:marRight w:val="0"/>
          <w:marTop w:val="0"/>
          <w:marBottom w:val="0"/>
          <w:divBdr>
            <w:top w:val="none" w:sz="0" w:space="0" w:color="auto"/>
            <w:left w:val="none" w:sz="0" w:space="0" w:color="auto"/>
            <w:bottom w:val="none" w:sz="0" w:space="0" w:color="auto"/>
            <w:right w:val="none" w:sz="0" w:space="0" w:color="auto"/>
          </w:divBdr>
        </w:div>
        <w:div w:id="1099905869">
          <w:marLeft w:val="0"/>
          <w:marRight w:val="0"/>
          <w:marTop w:val="0"/>
          <w:marBottom w:val="0"/>
          <w:divBdr>
            <w:top w:val="none" w:sz="0" w:space="0" w:color="auto"/>
            <w:left w:val="none" w:sz="0" w:space="0" w:color="auto"/>
            <w:bottom w:val="none" w:sz="0" w:space="0" w:color="auto"/>
            <w:right w:val="none" w:sz="0" w:space="0" w:color="auto"/>
          </w:divBdr>
        </w:div>
        <w:div w:id="1109664823">
          <w:marLeft w:val="0"/>
          <w:marRight w:val="0"/>
          <w:marTop w:val="0"/>
          <w:marBottom w:val="0"/>
          <w:divBdr>
            <w:top w:val="none" w:sz="0" w:space="0" w:color="auto"/>
            <w:left w:val="none" w:sz="0" w:space="0" w:color="auto"/>
            <w:bottom w:val="none" w:sz="0" w:space="0" w:color="auto"/>
            <w:right w:val="none" w:sz="0" w:space="0" w:color="auto"/>
          </w:divBdr>
        </w:div>
        <w:div w:id="1110977516">
          <w:marLeft w:val="0"/>
          <w:marRight w:val="0"/>
          <w:marTop w:val="0"/>
          <w:marBottom w:val="0"/>
          <w:divBdr>
            <w:top w:val="none" w:sz="0" w:space="0" w:color="auto"/>
            <w:left w:val="none" w:sz="0" w:space="0" w:color="auto"/>
            <w:bottom w:val="none" w:sz="0" w:space="0" w:color="auto"/>
            <w:right w:val="none" w:sz="0" w:space="0" w:color="auto"/>
          </w:divBdr>
        </w:div>
        <w:div w:id="1119179875">
          <w:marLeft w:val="0"/>
          <w:marRight w:val="0"/>
          <w:marTop w:val="0"/>
          <w:marBottom w:val="0"/>
          <w:divBdr>
            <w:top w:val="none" w:sz="0" w:space="0" w:color="auto"/>
            <w:left w:val="none" w:sz="0" w:space="0" w:color="auto"/>
            <w:bottom w:val="none" w:sz="0" w:space="0" w:color="auto"/>
            <w:right w:val="none" w:sz="0" w:space="0" w:color="auto"/>
          </w:divBdr>
        </w:div>
        <w:div w:id="1131481385">
          <w:marLeft w:val="0"/>
          <w:marRight w:val="0"/>
          <w:marTop w:val="0"/>
          <w:marBottom w:val="0"/>
          <w:divBdr>
            <w:top w:val="none" w:sz="0" w:space="0" w:color="auto"/>
            <w:left w:val="none" w:sz="0" w:space="0" w:color="auto"/>
            <w:bottom w:val="none" w:sz="0" w:space="0" w:color="auto"/>
            <w:right w:val="none" w:sz="0" w:space="0" w:color="auto"/>
          </w:divBdr>
        </w:div>
        <w:div w:id="1145513023">
          <w:marLeft w:val="0"/>
          <w:marRight w:val="0"/>
          <w:marTop w:val="0"/>
          <w:marBottom w:val="0"/>
          <w:divBdr>
            <w:top w:val="none" w:sz="0" w:space="0" w:color="auto"/>
            <w:left w:val="none" w:sz="0" w:space="0" w:color="auto"/>
            <w:bottom w:val="none" w:sz="0" w:space="0" w:color="auto"/>
            <w:right w:val="none" w:sz="0" w:space="0" w:color="auto"/>
          </w:divBdr>
        </w:div>
        <w:div w:id="1157307508">
          <w:marLeft w:val="0"/>
          <w:marRight w:val="0"/>
          <w:marTop w:val="0"/>
          <w:marBottom w:val="0"/>
          <w:divBdr>
            <w:top w:val="none" w:sz="0" w:space="0" w:color="auto"/>
            <w:left w:val="none" w:sz="0" w:space="0" w:color="auto"/>
            <w:bottom w:val="none" w:sz="0" w:space="0" w:color="auto"/>
            <w:right w:val="none" w:sz="0" w:space="0" w:color="auto"/>
          </w:divBdr>
        </w:div>
        <w:div w:id="1166363985">
          <w:marLeft w:val="0"/>
          <w:marRight w:val="0"/>
          <w:marTop w:val="0"/>
          <w:marBottom w:val="0"/>
          <w:divBdr>
            <w:top w:val="none" w:sz="0" w:space="0" w:color="auto"/>
            <w:left w:val="none" w:sz="0" w:space="0" w:color="auto"/>
            <w:bottom w:val="none" w:sz="0" w:space="0" w:color="auto"/>
            <w:right w:val="none" w:sz="0" w:space="0" w:color="auto"/>
          </w:divBdr>
        </w:div>
        <w:div w:id="1167596404">
          <w:marLeft w:val="0"/>
          <w:marRight w:val="0"/>
          <w:marTop w:val="0"/>
          <w:marBottom w:val="0"/>
          <w:divBdr>
            <w:top w:val="none" w:sz="0" w:space="0" w:color="auto"/>
            <w:left w:val="none" w:sz="0" w:space="0" w:color="auto"/>
            <w:bottom w:val="none" w:sz="0" w:space="0" w:color="auto"/>
            <w:right w:val="none" w:sz="0" w:space="0" w:color="auto"/>
          </w:divBdr>
        </w:div>
        <w:div w:id="1194536473">
          <w:marLeft w:val="0"/>
          <w:marRight w:val="0"/>
          <w:marTop w:val="0"/>
          <w:marBottom w:val="0"/>
          <w:divBdr>
            <w:top w:val="none" w:sz="0" w:space="0" w:color="auto"/>
            <w:left w:val="none" w:sz="0" w:space="0" w:color="auto"/>
            <w:bottom w:val="none" w:sz="0" w:space="0" w:color="auto"/>
            <w:right w:val="none" w:sz="0" w:space="0" w:color="auto"/>
          </w:divBdr>
        </w:div>
        <w:div w:id="1207445510">
          <w:marLeft w:val="0"/>
          <w:marRight w:val="0"/>
          <w:marTop w:val="0"/>
          <w:marBottom w:val="0"/>
          <w:divBdr>
            <w:top w:val="none" w:sz="0" w:space="0" w:color="auto"/>
            <w:left w:val="none" w:sz="0" w:space="0" w:color="auto"/>
            <w:bottom w:val="none" w:sz="0" w:space="0" w:color="auto"/>
            <w:right w:val="none" w:sz="0" w:space="0" w:color="auto"/>
          </w:divBdr>
        </w:div>
        <w:div w:id="1215116341">
          <w:marLeft w:val="0"/>
          <w:marRight w:val="0"/>
          <w:marTop w:val="0"/>
          <w:marBottom w:val="0"/>
          <w:divBdr>
            <w:top w:val="none" w:sz="0" w:space="0" w:color="auto"/>
            <w:left w:val="none" w:sz="0" w:space="0" w:color="auto"/>
            <w:bottom w:val="none" w:sz="0" w:space="0" w:color="auto"/>
            <w:right w:val="none" w:sz="0" w:space="0" w:color="auto"/>
          </w:divBdr>
        </w:div>
        <w:div w:id="1276598000">
          <w:marLeft w:val="0"/>
          <w:marRight w:val="0"/>
          <w:marTop w:val="0"/>
          <w:marBottom w:val="0"/>
          <w:divBdr>
            <w:top w:val="none" w:sz="0" w:space="0" w:color="auto"/>
            <w:left w:val="none" w:sz="0" w:space="0" w:color="auto"/>
            <w:bottom w:val="none" w:sz="0" w:space="0" w:color="auto"/>
            <w:right w:val="none" w:sz="0" w:space="0" w:color="auto"/>
          </w:divBdr>
        </w:div>
        <w:div w:id="1289044531">
          <w:marLeft w:val="0"/>
          <w:marRight w:val="0"/>
          <w:marTop w:val="0"/>
          <w:marBottom w:val="0"/>
          <w:divBdr>
            <w:top w:val="none" w:sz="0" w:space="0" w:color="auto"/>
            <w:left w:val="none" w:sz="0" w:space="0" w:color="auto"/>
            <w:bottom w:val="none" w:sz="0" w:space="0" w:color="auto"/>
            <w:right w:val="none" w:sz="0" w:space="0" w:color="auto"/>
          </w:divBdr>
        </w:div>
        <w:div w:id="1292173668">
          <w:marLeft w:val="0"/>
          <w:marRight w:val="0"/>
          <w:marTop w:val="0"/>
          <w:marBottom w:val="0"/>
          <w:divBdr>
            <w:top w:val="none" w:sz="0" w:space="0" w:color="auto"/>
            <w:left w:val="none" w:sz="0" w:space="0" w:color="auto"/>
            <w:bottom w:val="none" w:sz="0" w:space="0" w:color="auto"/>
            <w:right w:val="none" w:sz="0" w:space="0" w:color="auto"/>
          </w:divBdr>
        </w:div>
        <w:div w:id="1457945748">
          <w:marLeft w:val="0"/>
          <w:marRight w:val="0"/>
          <w:marTop w:val="0"/>
          <w:marBottom w:val="0"/>
          <w:divBdr>
            <w:top w:val="none" w:sz="0" w:space="0" w:color="auto"/>
            <w:left w:val="none" w:sz="0" w:space="0" w:color="auto"/>
            <w:bottom w:val="none" w:sz="0" w:space="0" w:color="auto"/>
            <w:right w:val="none" w:sz="0" w:space="0" w:color="auto"/>
          </w:divBdr>
        </w:div>
        <w:div w:id="1472671218">
          <w:marLeft w:val="0"/>
          <w:marRight w:val="0"/>
          <w:marTop w:val="0"/>
          <w:marBottom w:val="0"/>
          <w:divBdr>
            <w:top w:val="none" w:sz="0" w:space="0" w:color="auto"/>
            <w:left w:val="none" w:sz="0" w:space="0" w:color="auto"/>
            <w:bottom w:val="none" w:sz="0" w:space="0" w:color="auto"/>
            <w:right w:val="none" w:sz="0" w:space="0" w:color="auto"/>
          </w:divBdr>
        </w:div>
        <w:div w:id="1510749534">
          <w:marLeft w:val="0"/>
          <w:marRight w:val="0"/>
          <w:marTop w:val="0"/>
          <w:marBottom w:val="0"/>
          <w:divBdr>
            <w:top w:val="none" w:sz="0" w:space="0" w:color="auto"/>
            <w:left w:val="none" w:sz="0" w:space="0" w:color="auto"/>
            <w:bottom w:val="none" w:sz="0" w:space="0" w:color="auto"/>
            <w:right w:val="none" w:sz="0" w:space="0" w:color="auto"/>
          </w:divBdr>
        </w:div>
        <w:div w:id="1529442488">
          <w:marLeft w:val="0"/>
          <w:marRight w:val="0"/>
          <w:marTop w:val="0"/>
          <w:marBottom w:val="0"/>
          <w:divBdr>
            <w:top w:val="none" w:sz="0" w:space="0" w:color="auto"/>
            <w:left w:val="none" w:sz="0" w:space="0" w:color="auto"/>
            <w:bottom w:val="none" w:sz="0" w:space="0" w:color="auto"/>
            <w:right w:val="none" w:sz="0" w:space="0" w:color="auto"/>
          </w:divBdr>
        </w:div>
        <w:div w:id="1536961751">
          <w:marLeft w:val="0"/>
          <w:marRight w:val="0"/>
          <w:marTop w:val="0"/>
          <w:marBottom w:val="0"/>
          <w:divBdr>
            <w:top w:val="none" w:sz="0" w:space="0" w:color="auto"/>
            <w:left w:val="none" w:sz="0" w:space="0" w:color="auto"/>
            <w:bottom w:val="none" w:sz="0" w:space="0" w:color="auto"/>
            <w:right w:val="none" w:sz="0" w:space="0" w:color="auto"/>
          </w:divBdr>
        </w:div>
        <w:div w:id="1540781708">
          <w:marLeft w:val="0"/>
          <w:marRight w:val="0"/>
          <w:marTop w:val="0"/>
          <w:marBottom w:val="0"/>
          <w:divBdr>
            <w:top w:val="none" w:sz="0" w:space="0" w:color="auto"/>
            <w:left w:val="none" w:sz="0" w:space="0" w:color="auto"/>
            <w:bottom w:val="none" w:sz="0" w:space="0" w:color="auto"/>
            <w:right w:val="none" w:sz="0" w:space="0" w:color="auto"/>
          </w:divBdr>
        </w:div>
        <w:div w:id="1548295725">
          <w:marLeft w:val="0"/>
          <w:marRight w:val="0"/>
          <w:marTop w:val="0"/>
          <w:marBottom w:val="0"/>
          <w:divBdr>
            <w:top w:val="none" w:sz="0" w:space="0" w:color="auto"/>
            <w:left w:val="none" w:sz="0" w:space="0" w:color="auto"/>
            <w:bottom w:val="none" w:sz="0" w:space="0" w:color="auto"/>
            <w:right w:val="none" w:sz="0" w:space="0" w:color="auto"/>
          </w:divBdr>
        </w:div>
        <w:div w:id="1548571163">
          <w:marLeft w:val="0"/>
          <w:marRight w:val="0"/>
          <w:marTop w:val="0"/>
          <w:marBottom w:val="0"/>
          <w:divBdr>
            <w:top w:val="none" w:sz="0" w:space="0" w:color="auto"/>
            <w:left w:val="none" w:sz="0" w:space="0" w:color="auto"/>
            <w:bottom w:val="none" w:sz="0" w:space="0" w:color="auto"/>
            <w:right w:val="none" w:sz="0" w:space="0" w:color="auto"/>
          </w:divBdr>
        </w:div>
        <w:div w:id="1552425498">
          <w:marLeft w:val="0"/>
          <w:marRight w:val="0"/>
          <w:marTop w:val="0"/>
          <w:marBottom w:val="0"/>
          <w:divBdr>
            <w:top w:val="none" w:sz="0" w:space="0" w:color="auto"/>
            <w:left w:val="none" w:sz="0" w:space="0" w:color="auto"/>
            <w:bottom w:val="none" w:sz="0" w:space="0" w:color="auto"/>
            <w:right w:val="none" w:sz="0" w:space="0" w:color="auto"/>
          </w:divBdr>
        </w:div>
        <w:div w:id="1554778320">
          <w:marLeft w:val="0"/>
          <w:marRight w:val="0"/>
          <w:marTop w:val="0"/>
          <w:marBottom w:val="0"/>
          <w:divBdr>
            <w:top w:val="none" w:sz="0" w:space="0" w:color="auto"/>
            <w:left w:val="none" w:sz="0" w:space="0" w:color="auto"/>
            <w:bottom w:val="none" w:sz="0" w:space="0" w:color="auto"/>
            <w:right w:val="none" w:sz="0" w:space="0" w:color="auto"/>
          </w:divBdr>
        </w:div>
        <w:div w:id="1574074846">
          <w:marLeft w:val="0"/>
          <w:marRight w:val="0"/>
          <w:marTop w:val="0"/>
          <w:marBottom w:val="0"/>
          <w:divBdr>
            <w:top w:val="none" w:sz="0" w:space="0" w:color="auto"/>
            <w:left w:val="none" w:sz="0" w:space="0" w:color="auto"/>
            <w:bottom w:val="none" w:sz="0" w:space="0" w:color="auto"/>
            <w:right w:val="none" w:sz="0" w:space="0" w:color="auto"/>
          </w:divBdr>
        </w:div>
        <w:div w:id="1590314849">
          <w:marLeft w:val="0"/>
          <w:marRight w:val="0"/>
          <w:marTop w:val="0"/>
          <w:marBottom w:val="0"/>
          <w:divBdr>
            <w:top w:val="none" w:sz="0" w:space="0" w:color="auto"/>
            <w:left w:val="none" w:sz="0" w:space="0" w:color="auto"/>
            <w:bottom w:val="none" w:sz="0" w:space="0" w:color="auto"/>
            <w:right w:val="none" w:sz="0" w:space="0" w:color="auto"/>
          </w:divBdr>
        </w:div>
        <w:div w:id="1602032348">
          <w:marLeft w:val="0"/>
          <w:marRight w:val="0"/>
          <w:marTop w:val="0"/>
          <w:marBottom w:val="0"/>
          <w:divBdr>
            <w:top w:val="none" w:sz="0" w:space="0" w:color="auto"/>
            <w:left w:val="none" w:sz="0" w:space="0" w:color="auto"/>
            <w:bottom w:val="none" w:sz="0" w:space="0" w:color="auto"/>
            <w:right w:val="none" w:sz="0" w:space="0" w:color="auto"/>
          </w:divBdr>
        </w:div>
        <w:div w:id="1623683238">
          <w:marLeft w:val="0"/>
          <w:marRight w:val="0"/>
          <w:marTop w:val="0"/>
          <w:marBottom w:val="0"/>
          <w:divBdr>
            <w:top w:val="none" w:sz="0" w:space="0" w:color="auto"/>
            <w:left w:val="none" w:sz="0" w:space="0" w:color="auto"/>
            <w:bottom w:val="none" w:sz="0" w:space="0" w:color="auto"/>
            <w:right w:val="none" w:sz="0" w:space="0" w:color="auto"/>
          </w:divBdr>
        </w:div>
        <w:div w:id="1637181998">
          <w:marLeft w:val="0"/>
          <w:marRight w:val="0"/>
          <w:marTop w:val="0"/>
          <w:marBottom w:val="0"/>
          <w:divBdr>
            <w:top w:val="none" w:sz="0" w:space="0" w:color="auto"/>
            <w:left w:val="none" w:sz="0" w:space="0" w:color="auto"/>
            <w:bottom w:val="none" w:sz="0" w:space="0" w:color="auto"/>
            <w:right w:val="none" w:sz="0" w:space="0" w:color="auto"/>
          </w:divBdr>
        </w:div>
        <w:div w:id="1660108366">
          <w:marLeft w:val="0"/>
          <w:marRight w:val="0"/>
          <w:marTop w:val="0"/>
          <w:marBottom w:val="0"/>
          <w:divBdr>
            <w:top w:val="none" w:sz="0" w:space="0" w:color="auto"/>
            <w:left w:val="none" w:sz="0" w:space="0" w:color="auto"/>
            <w:bottom w:val="none" w:sz="0" w:space="0" w:color="auto"/>
            <w:right w:val="none" w:sz="0" w:space="0" w:color="auto"/>
          </w:divBdr>
        </w:div>
        <w:div w:id="1684164742">
          <w:marLeft w:val="0"/>
          <w:marRight w:val="0"/>
          <w:marTop w:val="0"/>
          <w:marBottom w:val="0"/>
          <w:divBdr>
            <w:top w:val="none" w:sz="0" w:space="0" w:color="auto"/>
            <w:left w:val="none" w:sz="0" w:space="0" w:color="auto"/>
            <w:bottom w:val="none" w:sz="0" w:space="0" w:color="auto"/>
            <w:right w:val="none" w:sz="0" w:space="0" w:color="auto"/>
          </w:divBdr>
        </w:div>
        <w:div w:id="1686904374">
          <w:marLeft w:val="0"/>
          <w:marRight w:val="0"/>
          <w:marTop w:val="0"/>
          <w:marBottom w:val="0"/>
          <w:divBdr>
            <w:top w:val="none" w:sz="0" w:space="0" w:color="auto"/>
            <w:left w:val="none" w:sz="0" w:space="0" w:color="auto"/>
            <w:bottom w:val="none" w:sz="0" w:space="0" w:color="auto"/>
            <w:right w:val="none" w:sz="0" w:space="0" w:color="auto"/>
          </w:divBdr>
        </w:div>
        <w:div w:id="1717969809">
          <w:marLeft w:val="0"/>
          <w:marRight w:val="0"/>
          <w:marTop w:val="0"/>
          <w:marBottom w:val="0"/>
          <w:divBdr>
            <w:top w:val="none" w:sz="0" w:space="0" w:color="auto"/>
            <w:left w:val="none" w:sz="0" w:space="0" w:color="auto"/>
            <w:bottom w:val="none" w:sz="0" w:space="0" w:color="auto"/>
            <w:right w:val="none" w:sz="0" w:space="0" w:color="auto"/>
          </w:divBdr>
        </w:div>
        <w:div w:id="1733236307">
          <w:marLeft w:val="0"/>
          <w:marRight w:val="0"/>
          <w:marTop w:val="0"/>
          <w:marBottom w:val="0"/>
          <w:divBdr>
            <w:top w:val="none" w:sz="0" w:space="0" w:color="auto"/>
            <w:left w:val="none" w:sz="0" w:space="0" w:color="auto"/>
            <w:bottom w:val="none" w:sz="0" w:space="0" w:color="auto"/>
            <w:right w:val="none" w:sz="0" w:space="0" w:color="auto"/>
          </w:divBdr>
        </w:div>
        <w:div w:id="1738211586">
          <w:marLeft w:val="0"/>
          <w:marRight w:val="0"/>
          <w:marTop w:val="0"/>
          <w:marBottom w:val="0"/>
          <w:divBdr>
            <w:top w:val="none" w:sz="0" w:space="0" w:color="auto"/>
            <w:left w:val="none" w:sz="0" w:space="0" w:color="auto"/>
            <w:bottom w:val="none" w:sz="0" w:space="0" w:color="auto"/>
            <w:right w:val="none" w:sz="0" w:space="0" w:color="auto"/>
          </w:divBdr>
        </w:div>
        <w:div w:id="1752966690">
          <w:marLeft w:val="0"/>
          <w:marRight w:val="0"/>
          <w:marTop w:val="0"/>
          <w:marBottom w:val="0"/>
          <w:divBdr>
            <w:top w:val="none" w:sz="0" w:space="0" w:color="auto"/>
            <w:left w:val="none" w:sz="0" w:space="0" w:color="auto"/>
            <w:bottom w:val="none" w:sz="0" w:space="0" w:color="auto"/>
            <w:right w:val="none" w:sz="0" w:space="0" w:color="auto"/>
          </w:divBdr>
        </w:div>
        <w:div w:id="1760365639">
          <w:marLeft w:val="0"/>
          <w:marRight w:val="0"/>
          <w:marTop w:val="0"/>
          <w:marBottom w:val="0"/>
          <w:divBdr>
            <w:top w:val="none" w:sz="0" w:space="0" w:color="auto"/>
            <w:left w:val="none" w:sz="0" w:space="0" w:color="auto"/>
            <w:bottom w:val="none" w:sz="0" w:space="0" w:color="auto"/>
            <w:right w:val="none" w:sz="0" w:space="0" w:color="auto"/>
          </w:divBdr>
        </w:div>
        <w:div w:id="1807697297">
          <w:marLeft w:val="0"/>
          <w:marRight w:val="0"/>
          <w:marTop w:val="0"/>
          <w:marBottom w:val="0"/>
          <w:divBdr>
            <w:top w:val="none" w:sz="0" w:space="0" w:color="auto"/>
            <w:left w:val="none" w:sz="0" w:space="0" w:color="auto"/>
            <w:bottom w:val="none" w:sz="0" w:space="0" w:color="auto"/>
            <w:right w:val="none" w:sz="0" w:space="0" w:color="auto"/>
          </w:divBdr>
        </w:div>
        <w:div w:id="1862473027">
          <w:marLeft w:val="0"/>
          <w:marRight w:val="0"/>
          <w:marTop w:val="0"/>
          <w:marBottom w:val="0"/>
          <w:divBdr>
            <w:top w:val="none" w:sz="0" w:space="0" w:color="auto"/>
            <w:left w:val="none" w:sz="0" w:space="0" w:color="auto"/>
            <w:bottom w:val="none" w:sz="0" w:space="0" w:color="auto"/>
            <w:right w:val="none" w:sz="0" w:space="0" w:color="auto"/>
          </w:divBdr>
        </w:div>
        <w:div w:id="1875262434">
          <w:marLeft w:val="0"/>
          <w:marRight w:val="0"/>
          <w:marTop w:val="0"/>
          <w:marBottom w:val="0"/>
          <w:divBdr>
            <w:top w:val="none" w:sz="0" w:space="0" w:color="auto"/>
            <w:left w:val="none" w:sz="0" w:space="0" w:color="auto"/>
            <w:bottom w:val="none" w:sz="0" w:space="0" w:color="auto"/>
            <w:right w:val="none" w:sz="0" w:space="0" w:color="auto"/>
          </w:divBdr>
        </w:div>
        <w:div w:id="1876769542">
          <w:marLeft w:val="0"/>
          <w:marRight w:val="0"/>
          <w:marTop w:val="0"/>
          <w:marBottom w:val="0"/>
          <w:divBdr>
            <w:top w:val="none" w:sz="0" w:space="0" w:color="auto"/>
            <w:left w:val="none" w:sz="0" w:space="0" w:color="auto"/>
            <w:bottom w:val="none" w:sz="0" w:space="0" w:color="auto"/>
            <w:right w:val="none" w:sz="0" w:space="0" w:color="auto"/>
          </w:divBdr>
        </w:div>
        <w:div w:id="1902717833">
          <w:marLeft w:val="0"/>
          <w:marRight w:val="0"/>
          <w:marTop w:val="0"/>
          <w:marBottom w:val="0"/>
          <w:divBdr>
            <w:top w:val="none" w:sz="0" w:space="0" w:color="auto"/>
            <w:left w:val="none" w:sz="0" w:space="0" w:color="auto"/>
            <w:bottom w:val="none" w:sz="0" w:space="0" w:color="auto"/>
            <w:right w:val="none" w:sz="0" w:space="0" w:color="auto"/>
          </w:divBdr>
        </w:div>
        <w:div w:id="1922375732">
          <w:marLeft w:val="0"/>
          <w:marRight w:val="0"/>
          <w:marTop w:val="0"/>
          <w:marBottom w:val="0"/>
          <w:divBdr>
            <w:top w:val="none" w:sz="0" w:space="0" w:color="auto"/>
            <w:left w:val="none" w:sz="0" w:space="0" w:color="auto"/>
            <w:bottom w:val="none" w:sz="0" w:space="0" w:color="auto"/>
            <w:right w:val="none" w:sz="0" w:space="0" w:color="auto"/>
          </w:divBdr>
        </w:div>
        <w:div w:id="1948344683">
          <w:marLeft w:val="0"/>
          <w:marRight w:val="0"/>
          <w:marTop w:val="0"/>
          <w:marBottom w:val="0"/>
          <w:divBdr>
            <w:top w:val="none" w:sz="0" w:space="0" w:color="auto"/>
            <w:left w:val="none" w:sz="0" w:space="0" w:color="auto"/>
            <w:bottom w:val="none" w:sz="0" w:space="0" w:color="auto"/>
            <w:right w:val="none" w:sz="0" w:space="0" w:color="auto"/>
          </w:divBdr>
        </w:div>
        <w:div w:id="1953245440">
          <w:marLeft w:val="0"/>
          <w:marRight w:val="0"/>
          <w:marTop w:val="0"/>
          <w:marBottom w:val="0"/>
          <w:divBdr>
            <w:top w:val="none" w:sz="0" w:space="0" w:color="auto"/>
            <w:left w:val="none" w:sz="0" w:space="0" w:color="auto"/>
            <w:bottom w:val="none" w:sz="0" w:space="0" w:color="auto"/>
            <w:right w:val="none" w:sz="0" w:space="0" w:color="auto"/>
          </w:divBdr>
        </w:div>
        <w:div w:id="1954509998">
          <w:marLeft w:val="0"/>
          <w:marRight w:val="0"/>
          <w:marTop w:val="0"/>
          <w:marBottom w:val="0"/>
          <w:divBdr>
            <w:top w:val="none" w:sz="0" w:space="0" w:color="auto"/>
            <w:left w:val="none" w:sz="0" w:space="0" w:color="auto"/>
            <w:bottom w:val="none" w:sz="0" w:space="0" w:color="auto"/>
            <w:right w:val="none" w:sz="0" w:space="0" w:color="auto"/>
          </w:divBdr>
        </w:div>
        <w:div w:id="2009554255">
          <w:marLeft w:val="0"/>
          <w:marRight w:val="0"/>
          <w:marTop w:val="0"/>
          <w:marBottom w:val="0"/>
          <w:divBdr>
            <w:top w:val="none" w:sz="0" w:space="0" w:color="auto"/>
            <w:left w:val="none" w:sz="0" w:space="0" w:color="auto"/>
            <w:bottom w:val="none" w:sz="0" w:space="0" w:color="auto"/>
            <w:right w:val="none" w:sz="0" w:space="0" w:color="auto"/>
          </w:divBdr>
        </w:div>
        <w:div w:id="2015183134">
          <w:marLeft w:val="0"/>
          <w:marRight w:val="0"/>
          <w:marTop w:val="0"/>
          <w:marBottom w:val="0"/>
          <w:divBdr>
            <w:top w:val="none" w:sz="0" w:space="0" w:color="auto"/>
            <w:left w:val="none" w:sz="0" w:space="0" w:color="auto"/>
            <w:bottom w:val="none" w:sz="0" w:space="0" w:color="auto"/>
            <w:right w:val="none" w:sz="0" w:space="0" w:color="auto"/>
          </w:divBdr>
        </w:div>
        <w:div w:id="2027321918">
          <w:marLeft w:val="0"/>
          <w:marRight w:val="0"/>
          <w:marTop w:val="0"/>
          <w:marBottom w:val="0"/>
          <w:divBdr>
            <w:top w:val="none" w:sz="0" w:space="0" w:color="auto"/>
            <w:left w:val="none" w:sz="0" w:space="0" w:color="auto"/>
            <w:bottom w:val="none" w:sz="0" w:space="0" w:color="auto"/>
            <w:right w:val="none" w:sz="0" w:space="0" w:color="auto"/>
          </w:divBdr>
        </w:div>
        <w:div w:id="2050757436">
          <w:marLeft w:val="0"/>
          <w:marRight w:val="0"/>
          <w:marTop w:val="0"/>
          <w:marBottom w:val="0"/>
          <w:divBdr>
            <w:top w:val="none" w:sz="0" w:space="0" w:color="auto"/>
            <w:left w:val="none" w:sz="0" w:space="0" w:color="auto"/>
            <w:bottom w:val="none" w:sz="0" w:space="0" w:color="auto"/>
            <w:right w:val="none" w:sz="0" w:space="0" w:color="auto"/>
          </w:divBdr>
        </w:div>
        <w:div w:id="2078433758">
          <w:marLeft w:val="0"/>
          <w:marRight w:val="0"/>
          <w:marTop w:val="0"/>
          <w:marBottom w:val="0"/>
          <w:divBdr>
            <w:top w:val="none" w:sz="0" w:space="0" w:color="auto"/>
            <w:left w:val="none" w:sz="0" w:space="0" w:color="auto"/>
            <w:bottom w:val="none" w:sz="0" w:space="0" w:color="auto"/>
            <w:right w:val="none" w:sz="0" w:space="0" w:color="auto"/>
          </w:divBdr>
        </w:div>
        <w:div w:id="2081976869">
          <w:marLeft w:val="0"/>
          <w:marRight w:val="0"/>
          <w:marTop w:val="0"/>
          <w:marBottom w:val="0"/>
          <w:divBdr>
            <w:top w:val="none" w:sz="0" w:space="0" w:color="auto"/>
            <w:left w:val="none" w:sz="0" w:space="0" w:color="auto"/>
            <w:bottom w:val="none" w:sz="0" w:space="0" w:color="auto"/>
            <w:right w:val="none" w:sz="0" w:space="0" w:color="auto"/>
          </w:divBdr>
        </w:div>
        <w:div w:id="2109502710">
          <w:marLeft w:val="0"/>
          <w:marRight w:val="0"/>
          <w:marTop w:val="0"/>
          <w:marBottom w:val="0"/>
          <w:divBdr>
            <w:top w:val="none" w:sz="0" w:space="0" w:color="auto"/>
            <w:left w:val="none" w:sz="0" w:space="0" w:color="auto"/>
            <w:bottom w:val="none" w:sz="0" w:space="0" w:color="auto"/>
            <w:right w:val="none" w:sz="0" w:space="0" w:color="auto"/>
          </w:divBdr>
        </w:div>
        <w:div w:id="2112192265">
          <w:marLeft w:val="0"/>
          <w:marRight w:val="0"/>
          <w:marTop w:val="0"/>
          <w:marBottom w:val="0"/>
          <w:divBdr>
            <w:top w:val="none" w:sz="0" w:space="0" w:color="auto"/>
            <w:left w:val="none" w:sz="0" w:space="0" w:color="auto"/>
            <w:bottom w:val="none" w:sz="0" w:space="0" w:color="auto"/>
            <w:right w:val="none" w:sz="0" w:space="0" w:color="auto"/>
          </w:divBdr>
        </w:div>
        <w:div w:id="2116172126">
          <w:marLeft w:val="0"/>
          <w:marRight w:val="0"/>
          <w:marTop w:val="0"/>
          <w:marBottom w:val="0"/>
          <w:divBdr>
            <w:top w:val="none" w:sz="0" w:space="0" w:color="auto"/>
            <w:left w:val="none" w:sz="0" w:space="0" w:color="auto"/>
            <w:bottom w:val="none" w:sz="0" w:space="0" w:color="auto"/>
            <w:right w:val="none" w:sz="0" w:space="0" w:color="auto"/>
          </w:divBdr>
        </w:div>
      </w:divsChild>
    </w:div>
    <w:div w:id="1324434042">
      <w:bodyDiv w:val="1"/>
      <w:marLeft w:val="0"/>
      <w:marRight w:val="0"/>
      <w:marTop w:val="0"/>
      <w:marBottom w:val="0"/>
      <w:divBdr>
        <w:top w:val="none" w:sz="0" w:space="0" w:color="auto"/>
        <w:left w:val="none" w:sz="0" w:space="0" w:color="auto"/>
        <w:bottom w:val="none" w:sz="0" w:space="0" w:color="auto"/>
        <w:right w:val="none" w:sz="0" w:space="0" w:color="auto"/>
      </w:divBdr>
      <w:divsChild>
        <w:div w:id="24141063">
          <w:marLeft w:val="0"/>
          <w:marRight w:val="0"/>
          <w:marTop w:val="0"/>
          <w:marBottom w:val="0"/>
          <w:divBdr>
            <w:top w:val="none" w:sz="0" w:space="0" w:color="auto"/>
            <w:left w:val="none" w:sz="0" w:space="0" w:color="auto"/>
            <w:bottom w:val="none" w:sz="0" w:space="0" w:color="auto"/>
            <w:right w:val="none" w:sz="0" w:space="0" w:color="auto"/>
          </w:divBdr>
        </w:div>
        <w:div w:id="59406139">
          <w:marLeft w:val="0"/>
          <w:marRight w:val="0"/>
          <w:marTop w:val="0"/>
          <w:marBottom w:val="0"/>
          <w:divBdr>
            <w:top w:val="none" w:sz="0" w:space="0" w:color="auto"/>
            <w:left w:val="none" w:sz="0" w:space="0" w:color="auto"/>
            <w:bottom w:val="none" w:sz="0" w:space="0" w:color="auto"/>
            <w:right w:val="none" w:sz="0" w:space="0" w:color="auto"/>
          </w:divBdr>
        </w:div>
        <w:div w:id="324817537">
          <w:marLeft w:val="0"/>
          <w:marRight w:val="0"/>
          <w:marTop w:val="0"/>
          <w:marBottom w:val="0"/>
          <w:divBdr>
            <w:top w:val="none" w:sz="0" w:space="0" w:color="auto"/>
            <w:left w:val="none" w:sz="0" w:space="0" w:color="auto"/>
            <w:bottom w:val="none" w:sz="0" w:space="0" w:color="auto"/>
            <w:right w:val="none" w:sz="0" w:space="0" w:color="auto"/>
          </w:divBdr>
        </w:div>
        <w:div w:id="339702965">
          <w:marLeft w:val="0"/>
          <w:marRight w:val="0"/>
          <w:marTop w:val="0"/>
          <w:marBottom w:val="0"/>
          <w:divBdr>
            <w:top w:val="none" w:sz="0" w:space="0" w:color="auto"/>
            <w:left w:val="none" w:sz="0" w:space="0" w:color="auto"/>
            <w:bottom w:val="none" w:sz="0" w:space="0" w:color="auto"/>
            <w:right w:val="none" w:sz="0" w:space="0" w:color="auto"/>
          </w:divBdr>
        </w:div>
        <w:div w:id="484443540">
          <w:marLeft w:val="0"/>
          <w:marRight w:val="0"/>
          <w:marTop w:val="0"/>
          <w:marBottom w:val="0"/>
          <w:divBdr>
            <w:top w:val="none" w:sz="0" w:space="0" w:color="auto"/>
            <w:left w:val="none" w:sz="0" w:space="0" w:color="auto"/>
            <w:bottom w:val="none" w:sz="0" w:space="0" w:color="auto"/>
            <w:right w:val="none" w:sz="0" w:space="0" w:color="auto"/>
          </w:divBdr>
        </w:div>
        <w:div w:id="512885959">
          <w:marLeft w:val="0"/>
          <w:marRight w:val="0"/>
          <w:marTop w:val="0"/>
          <w:marBottom w:val="0"/>
          <w:divBdr>
            <w:top w:val="none" w:sz="0" w:space="0" w:color="auto"/>
            <w:left w:val="none" w:sz="0" w:space="0" w:color="auto"/>
            <w:bottom w:val="none" w:sz="0" w:space="0" w:color="auto"/>
            <w:right w:val="none" w:sz="0" w:space="0" w:color="auto"/>
          </w:divBdr>
        </w:div>
        <w:div w:id="515117000">
          <w:marLeft w:val="0"/>
          <w:marRight w:val="0"/>
          <w:marTop w:val="0"/>
          <w:marBottom w:val="0"/>
          <w:divBdr>
            <w:top w:val="none" w:sz="0" w:space="0" w:color="auto"/>
            <w:left w:val="none" w:sz="0" w:space="0" w:color="auto"/>
            <w:bottom w:val="none" w:sz="0" w:space="0" w:color="auto"/>
            <w:right w:val="none" w:sz="0" w:space="0" w:color="auto"/>
          </w:divBdr>
        </w:div>
        <w:div w:id="855459480">
          <w:marLeft w:val="0"/>
          <w:marRight w:val="0"/>
          <w:marTop w:val="0"/>
          <w:marBottom w:val="0"/>
          <w:divBdr>
            <w:top w:val="none" w:sz="0" w:space="0" w:color="auto"/>
            <w:left w:val="none" w:sz="0" w:space="0" w:color="auto"/>
            <w:bottom w:val="none" w:sz="0" w:space="0" w:color="auto"/>
            <w:right w:val="none" w:sz="0" w:space="0" w:color="auto"/>
          </w:divBdr>
        </w:div>
        <w:div w:id="892084012">
          <w:marLeft w:val="0"/>
          <w:marRight w:val="0"/>
          <w:marTop w:val="0"/>
          <w:marBottom w:val="0"/>
          <w:divBdr>
            <w:top w:val="none" w:sz="0" w:space="0" w:color="auto"/>
            <w:left w:val="none" w:sz="0" w:space="0" w:color="auto"/>
            <w:bottom w:val="none" w:sz="0" w:space="0" w:color="auto"/>
            <w:right w:val="none" w:sz="0" w:space="0" w:color="auto"/>
          </w:divBdr>
        </w:div>
        <w:div w:id="925185669">
          <w:marLeft w:val="0"/>
          <w:marRight w:val="0"/>
          <w:marTop w:val="0"/>
          <w:marBottom w:val="0"/>
          <w:divBdr>
            <w:top w:val="none" w:sz="0" w:space="0" w:color="auto"/>
            <w:left w:val="none" w:sz="0" w:space="0" w:color="auto"/>
            <w:bottom w:val="none" w:sz="0" w:space="0" w:color="auto"/>
            <w:right w:val="none" w:sz="0" w:space="0" w:color="auto"/>
          </w:divBdr>
        </w:div>
        <w:div w:id="972831742">
          <w:marLeft w:val="0"/>
          <w:marRight w:val="0"/>
          <w:marTop w:val="0"/>
          <w:marBottom w:val="0"/>
          <w:divBdr>
            <w:top w:val="none" w:sz="0" w:space="0" w:color="auto"/>
            <w:left w:val="none" w:sz="0" w:space="0" w:color="auto"/>
            <w:bottom w:val="none" w:sz="0" w:space="0" w:color="auto"/>
            <w:right w:val="none" w:sz="0" w:space="0" w:color="auto"/>
          </w:divBdr>
        </w:div>
        <w:div w:id="997147294">
          <w:marLeft w:val="0"/>
          <w:marRight w:val="0"/>
          <w:marTop w:val="0"/>
          <w:marBottom w:val="0"/>
          <w:divBdr>
            <w:top w:val="none" w:sz="0" w:space="0" w:color="auto"/>
            <w:left w:val="none" w:sz="0" w:space="0" w:color="auto"/>
            <w:bottom w:val="none" w:sz="0" w:space="0" w:color="auto"/>
            <w:right w:val="none" w:sz="0" w:space="0" w:color="auto"/>
          </w:divBdr>
        </w:div>
        <w:div w:id="1517159677">
          <w:marLeft w:val="0"/>
          <w:marRight w:val="0"/>
          <w:marTop w:val="0"/>
          <w:marBottom w:val="0"/>
          <w:divBdr>
            <w:top w:val="none" w:sz="0" w:space="0" w:color="auto"/>
            <w:left w:val="none" w:sz="0" w:space="0" w:color="auto"/>
            <w:bottom w:val="none" w:sz="0" w:space="0" w:color="auto"/>
            <w:right w:val="none" w:sz="0" w:space="0" w:color="auto"/>
          </w:divBdr>
        </w:div>
        <w:div w:id="1532717217">
          <w:marLeft w:val="0"/>
          <w:marRight w:val="0"/>
          <w:marTop w:val="0"/>
          <w:marBottom w:val="0"/>
          <w:divBdr>
            <w:top w:val="none" w:sz="0" w:space="0" w:color="auto"/>
            <w:left w:val="none" w:sz="0" w:space="0" w:color="auto"/>
            <w:bottom w:val="none" w:sz="0" w:space="0" w:color="auto"/>
            <w:right w:val="none" w:sz="0" w:space="0" w:color="auto"/>
          </w:divBdr>
        </w:div>
        <w:div w:id="1722630447">
          <w:marLeft w:val="0"/>
          <w:marRight w:val="0"/>
          <w:marTop w:val="0"/>
          <w:marBottom w:val="0"/>
          <w:divBdr>
            <w:top w:val="none" w:sz="0" w:space="0" w:color="auto"/>
            <w:left w:val="none" w:sz="0" w:space="0" w:color="auto"/>
            <w:bottom w:val="none" w:sz="0" w:space="0" w:color="auto"/>
            <w:right w:val="none" w:sz="0" w:space="0" w:color="auto"/>
          </w:divBdr>
        </w:div>
        <w:div w:id="1737163483">
          <w:marLeft w:val="0"/>
          <w:marRight w:val="0"/>
          <w:marTop w:val="0"/>
          <w:marBottom w:val="0"/>
          <w:divBdr>
            <w:top w:val="none" w:sz="0" w:space="0" w:color="auto"/>
            <w:left w:val="none" w:sz="0" w:space="0" w:color="auto"/>
            <w:bottom w:val="none" w:sz="0" w:space="0" w:color="auto"/>
            <w:right w:val="none" w:sz="0" w:space="0" w:color="auto"/>
          </w:divBdr>
        </w:div>
        <w:div w:id="2103136890">
          <w:marLeft w:val="0"/>
          <w:marRight w:val="0"/>
          <w:marTop w:val="0"/>
          <w:marBottom w:val="0"/>
          <w:divBdr>
            <w:top w:val="none" w:sz="0" w:space="0" w:color="auto"/>
            <w:left w:val="none" w:sz="0" w:space="0" w:color="auto"/>
            <w:bottom w:val="none" w:sz="0" w:space="0" w:color="auto"/>
            <w:right w:val="none" w:sz="0" w:space="0" w:color="auto"/>
          </w:divBdr>
        </w:div>
      </w:divsChild>
    </w:div>
    <w:div w:id="1442728207">
      <w:bodyDiv w:val="1"/>
      <w:marLeft w:val="0"/>
      <w:marRight w:val="0"/>
      <w:marTop w:val="0"/>
      <w:marBottom w:val="0"/>
      <w:divBdr>
        <w:top w:val="none" w:sz="0" w:space="0" w:color="auto"/>
        <w:left w:val="none" w:sz="0" w:space="0" w:color="auto"/>
        <w:bottom w:val="none" w:sz="0" w:space="0" w:color="auto"/>
        <w:right w:val="none" w:sz="0" w:space="0" w:color="auto"/>
      </w:divBdr>
      <w:divsChild>
        <w:div w:id="24987041">
          <w:marLeft w:val="0"/>
          <w:marRight w:val="0"/>
          <w:marTop w:val="0"/>
          <w:marBottom w:val="0"/>
          <w:divBdr>
            <w:top w:val="none" w:sz="0" w:space="0" w:color="auto"/>
            <w:left w:val="none" w:sz="0" w:space="0" w:color="auto"/>
            <w:bottom w:val="none" w:sz="0" w:space="0" w:color="auto"/>
            <w:right w:val="none" w:sz="0" w:space="0" w:color="auto"/>
          </w:divBdr>
        </w:div>
        <w:div w:id="393312669">
          <w:marLeft w:val="0"/>
          <w:marRight w:val="0"/>
          <w:marTop w:val="0"/>
          <w:marBottom w:val="0"/>
          <w:divBdr>
            <w:top w:val="none" w:sz="0" w:space="0" w:color="auto"/>
            <w:left w:val="none" w:sz="0" w:space="0" w:color="auto"/>
            <w:bottom w:val="none" w:sz="0" w:space="0" w:color="auto"/>
            <w:right w:val="none" w:sz="0" w:space="0" w:color="auto"/>
          </w:divBdr>
        </w:div>
        <w:div w:id="948925785">
          <w:marLeft w:val="0"/>
          <w:marRight w:val="0"/>
          <w:marTop w:val="0"/>
          <w:marBottom w:val="0"/>
          <w:divBdr>
            <w:top w:val="none" w:sz="0" w:space="0" w:color="auto"/>
            <w:left w:val="none" w:sz="0" w:space="0" w:color="auto"/>
            <w:bottom w:val="none" w:sz="0" w:space="0" w:color="auto"/>
            <w:right w:val="none" w:sz="0" w:space="0" w:color="auto"/>
          </w:divBdr>
        </w:div>
      </w:divsChild>
    </w:div>
    <w:div w:id="1555509684">
      <w:bodyDiv w:val="1"/>
      <w:marLeft w:val="0"/>
      <w:marRight w:val="0"/>
      <w:marTop w:val="0"/>
      <w:marBottom w:val="0"/>
      <w:divBdr>
        <w:top w:val="none" w:sz="0" w:space="0" w:color="auto"/>
        <w:left w:val="none" w:sz="0" w:space="0" w:color="auto"/>
        <w:bottom w:val="none" w:sz="0" w:space="0" w:color="auto"/>
        <w:right w:val="none" w:sz="0" w:space="0" w:color="auto"/>
      </w:divBdr>
    </w:div>
    <w:div w:id="1629898501">
      <w:bodyDiv w:val="1"/>
      <w:marLeft w:val="0"/>
      <w:marRight w:val="0"/>
      <w:marTop w:val="0"/>
      <w:marBottom w:val="0"/>
      <w:divBdr>
        <w:top w:val="none" w:sz="0" w:space="0" w:color="auto"/>
        <w:left w:val="none" w:sz="0" w:space="0" w:color="auto"/>
        <w:bottom w:val="none" w:sz="0" w:space="0" w:color="auto"/>
        <w:right w:val="none" w:sz="0" w:space="0" w:color="auto"/>
      </w:divBdr>
    </w:div>
    <w:div w:id="1648900514">
      <w:bodyDiv w:val="1"/>
      <w:marLeft w:val="0"/>
      <w:marRight w:val="0"/>
      <w:marTop w:val="0"/>
      <w:marBottom w:val="0"/>
      <w:divBdr>
        <w:top w:val="none" w:sz="0" w:space="0" w:color="auto"/>
        <w:left w:val="none" w:sz="0" w:space="0" w:color="auto"/>
        <w:bottom w:val="none" w:sz="0" w:space="0" w:color="auto"/>
        <w:right w:val="none" w:sz="0" w:space="0" w:color="auto"/>
      </w:divBdr>
      <w:divsChild>
        <w:div w:id="14236207">
          <w:marLeft w:val="0"/>
          <w:marRight w:val="0"/>
          <w:marTop w:val="0"/>
          <w:marBottom w:val="0"/>
          <w:divBdr>
            <w:top w:val="none" w:sz="0" w:space="0" w:color="auto"/>
            <w:left w:val="none" w:sz="0" w:space="0" w:color="auto"/>
            <w:bottom w:val="none" w:sz="0" w:space="0" w:color="auto"/>
            <w:right w:val="none" w:sz="0" w:space="0" w:color="auto"/>
          </w:divBdr>
        </w:div>
        <w:div w:id="114718956">
          <w:marLeft w:val="0"/>
          <w:marRight w:val="0"/>
          <w:marTop w:val="0"/>
          <w:marBottom w:val="0"/>
          <w:divBdr>
            <w:top w:val="none" w:sz="0" w:space="0" w:color="auto"/>
            <w:left w:val="none" w:sz="0" w:space="0" w:color="auto"/>
            <w:bottom w:val="none" w:sz="0" w:space="0" w:color="auto"/>
            <w:right w:val="none" w:sz="0" w:space="0" w:color="auto"/>
          </w:divBdr>
        </w:div>
        <w:div w:id="125975927">
          <w:marLeft w:val="0"/>
          <w:marRight w:val="0"/>
          <w:marTop w:val="0"/>
          <w:marBottom w:val="0"/>
          <w:divBdr>
            <w:top w:val="none" w:sz="0" w:space="0" w:color="auto"/>
            <w:left w:val="none" w:sz="0" w:space="0" w:color="auto"/>
            <w:bottom w:val="none" w:sz="0" w:space="0" w:color="auto"/>
            <w:right w:val="none" w:sz="0" w:space="0" w:color="auto"/>
          </w:divBdr>
        </w:div>
        <w:div w:id="238255747">
          <w:marLeft w:val="0"/>
          <w:marRight w:val="0"/>
          <w:marTop w:val="0"/>
          <w:marBottom w:val="0"/>
          <w:divBdr>
            <w:top w:val="none" w:sz="0" w:space="0" w:color="auto"/>
            <w:left w:val="none" w:sz="0" w:space="0" w:color="auto"/>
            <w:bottom w:val="none" w:sz="0" w:space="0" w:color="auto"/>
            <w:right w:val="none" w:sz="0" w:space="0" w:color="auto"/>
          </w:divBdr>
        </w:div>
        <w:div w:id="295526826">
          <w:marLeft w:val="0"/>
          <w:marRight w:val="0"/>
          <w:marTop w:val="0"/>
          <w:marBottom w:val="0"/>
          <w:divBdr>
            <w:top w:val="none" w:sz="0" w:space="0" w:color="auto"/>
            <w:left w:val="none" w:sz="0" w:space="0" w:color="auto"/>
            <w:bottom w:val="none" w:sz="0" w:space="0" w:color="auto"/>
            <w:right w:val="none" w:sz="0" w:space="0" w:color="auto"/>
          </w:divBdr>
        </w:div>
        <w:div w:id="348944587">
          <w:marLeft w:val="0"/>
          <w:marRight w:val="0"/>
          <w:marTop w:val="0"/>
          <w:marBottom w:val="0"/>
          <w:divBdr>
            <w:top w:val="none" w:sz="0" w:space="0" w:color="auto"/>
            <w:left w:val="none" w:sz="0" w:space="0" w:color="auto"/>
            <w:bottom w:val="none" w:sz="0" w:space="0" w:color="auto"/>
            <w:right w:val="none" w:sz="0" w:space="0" w:color="auto"/>
          </w:divBdr>
        </w:div>
        <w:div w:id="426852887">
          <w:marLeft w:val="0"/>
          <w:marRight w:val="0"/>
          <w:marTop w:val="0"/>
          <w:marBottom w:val="0"/>
          <w:divBdr>
            <w:top w:val="none" w:sz="0" w:space="0" w:color="auto"/>
            <w:left w:val="none" w:sz="0" w:space="0" w:color="auto"/>
            <w:bottom w:val="none" w:sz="0" w:space="0" w:color="auto"/>
            <w:right w:val="none" w:sz="0" w:space="0" w:color="auto"/>
          </w:divBdr>
        </w:div>
        <w:div w:id="607472575">
          <w:marLeft w:val="0"/>
          <w:marRight w:val="0"/>
          <w:marTop w:val="0"/>
          <w:marBottom w:val="0"/>
          <w:divBdr>
            <w:top w:val="none" w:sz="0" w:space="0" w:color="auto"/>
            <w:left w:val="none" w:sz="0" w:space="0" w:color="auto"/>
            <w:bottom w:val="none" w:sz="0" w:space="0" w:color="auto"/>
            <w:right w:val="none" w:sz="0" w:space="0" w:color="auto"/>
          </w:divBdr>
        </w:div>
        <w:div w:id="667371818">
          <w:marLeft w:val="0"/>
          <w:marRight w:val="0"/>
          <w:marTop w:val="0"/>
          <w:marBottom w:val="0"/>
          <w:divBdr>
            <w:top w:val="none" w:sz="0" w:space="0" w:color="auto"/>
            <w:left w:val="none" w:sz="0" w:space="0" w:color="auto"/>
            <w:bottom w:val="none" w:sz="0" w:space="0" w:color="auto"/>
            <w:right w:val="none" w:sz="0" w:space="0" w:color="auto"/>
          </w:divBdr>
        </w:div>
        <w:div w:id="696781990">
          <w:marLeft w:val="0"/>
          <w:marRight w:val="0"/>
          <w:marTop w:val="0"/>
          <w:marBottom w:val="0"/>
          <w:divBdr>
            <w:top w:val="none" w:sz="0" w:space="0" w:color="auto"/>
            <w:left w:val="none" w:sz="0" w:space="0" w:color="auto"/>
            <w:bottom w:val="none" w:sz="0" w:space="0" w:color="auto"/>
            <w:right w:val="none" w:sz="0" w:space="0" w:color="auto"/>
          </w:divBdr>
        </w:div>
        <w:div w:id="704523563">
          <w:marLeft w:val="0"/>
          <w:marRight w:val="0"/>
          <w:marTop w:val="0"/>
          <w:marBottom w:val="0"/>
          <w:divBdr>
            <w:top w:val="none" w:sz="0" w:space="0" w:color="auto"/>
            <w:left w:val="none" w:sz="0" w:space="0" w:color="auto"/>
            <w:bottom w:val="none" w:sz="0" w:space="0" w:color="auto"/>
            <w:right w:val="none" w:sz="0" w:space="0" w:color="auto"/>
          </w:divBdr>
        </w:div>
        <w:div w:id="902258935">
          <w:marLeft w:val="0"/>
          <w:marRight w:val="0"/>
          <w:marTop w:val="0"/>
          <w:marBottom w:val="0"/>
          <w:divBdr>
            <w:top w:val="none" w:sz="0" w:space="0" w:color="auto"/>
            <w:left w:val="none" w:sz="0" w:space="0" w:color="auto"/>
            <w:bottom w:val="none" w:sz="0" w:space="0" w:color="auto"/>
            <w:right w:val="none" w:sz="0" w:space="0" w:color="auto"/>
          </w:divBdr>
        </w:div>
        <w:div w:id="1093742283">
          <w:marLeft w:val="0"/>
          <w:marRight w:val="0"/>
          <w:marTop w:val="0"/>
          <w:marBottom w:val="0"/>
          <w:divBdr>
            <w:top w:val="none" w:sz="0" w:space="0" w:color="auto"/>
            <w:left w:val="none" w:sz="0" w:space="0" w:color="auto"/>
            <w:bottom w:val="none" w:sz="0" w:space="0" w:color="auto"/>
            <w:right w:val="none" w:sz="0" w:space="0" w:color="auto"/>
          </w:divBdr>
        </w:div>
        <w:div w:id="1118256749">
          <w:marLeft w:val="0"/>
          <w:marRight w:val="0"/>
          <w:marTop w:val="0"/>
          <w:marBottom w:val="0"/>
          <w:divBdr>
            <w:top w:val="none" w:sz="0" w:space="0" w:color="auto"/>
            <w:left w:val="none" w:sz="0" w:space="0" w:color="auto"/>
            <w:bottom w:val="none" w:sz="0" w:space="0" w:color="auto"/>
            <w:right w:val="none" w:sz="0" w:space="0" w:color="auto"/>
          </w:divBdr>
        </w:div>
        <w:div w:id="1315836091">
          <w:marLeft w:val="0"/>
          <w:marRight w:val="0"/>
          <w:marTop w:val="0"/>
          <w:marBottom w:val="0"/>
          <w:divBdr>
            <w:top w:val="none" w:sz="0" w:space="0" w:color="auto"/>
            <w:left w:val="none" w:sz="0" w:space="0" w:color="auto"/>
            <w:bottom w:val="none" w:sz="0" w:space="0" w:color="auto"/>
            <w:right w:val="none" w:sz="0" w:space="0" w:color="auto"/>
          </w:divBdr>
        </w:div>
        <w:div w:id="1363169404">
          <w:marLeft w:val="0"/>
          <w:marRight w:val="0"/>
          <w:marTop w:val="0"/>
          <w:marBottom w:val="0"/>
          <w:divBdr>
            <w:top w:val="none" w:sz="0" w:space="0" w:color="auto"/>
            <w:left w:val="none" w:sz="0" w:space="0" w:color="auto"/>
            <w:bottom w:val="none" w:sz="0" w:space="0" w:color="auto"/>
            <w:right w:val="none" w:sz="0" w:space="0" w:color="auto"/>
          </w:divBdr>
        </w:div>
        <w:div w:id="1528176846">
          <w:marLeft w:val="0"/>
          <w:marRight w:val="0"/>
          <w:marTop w:val="0"/>
          <w:marBottom w:val="0"/>
          <w:divBdr>
            <w:top w:val="none" w:sz="0" w:space="0" w:color="auto"/>
            <w:left w:val="none" w:sz="0" w:space="0" w:color="auto"/>
            <w:bottom w:val="none" w:sz="0" w:space="0" w:color="auto"/>
            <w:right w:val="none" w:sz="0" w:space="0" w:color="auto"/>
          </w:divBdr>
        </w:div>
        <w:div w:id="1673877283">
          <w:marLeft w:val="0"/>
          <w:marRight w:val="0"/>
          <w:marTop w:val="0"/>
          <w:marBottom w:val="0"/>
          <w:divBdr>
            <w:top w:val="none" w:sz="0" w:space="0" w:color="auto"/>
            <w:left w:val="none" w:sz="0" w:space="0" w:color="auto"/>
            <w:bottom w:val="none" w:sz="0" w:space="0" w:color="auto"/>
            <w:right w:val="none" w:sz="0" w:space="0" w:color="auto"/>
          </w:divBdr>
        </w:div>
        <w:div w:id="1968968294">
          <w:marLeft w:val="0"/>
          <w:marRight w:val="0"/>
          <w:marTop w:val="0"/>
          <w:marBottom w:val="0"/>
          <w:divBdr>
            <w:top w:val="none" w:sz="0" w:space="0" w:color="auto"/>
            <w:left w:val="none" w:sz="0" w:space="0" w:color="auto"/>
            <w:bottom w:val="none" w:sz="0" w:space="0" w:color="auto"/>
            <w:right w:val="none" w:sz="0" w:space="0" w:color="auto"/>
          </w:divBdr>
        </w:div>
        <w:div w:id="1991206188">
          <w:marLeft w:val="0"/>
          <w:marRight w:val="0"/>
          <w:marTop w:val="0"/>
          <w:marBottom w:val="0"/>
          <w:divBdr>
            <w:top w:val="none" w:sz="0" w:space="0" w:color="auto"/>
            <w:left w:val="none" w:sz="0" w:space="0" w:color="auto"/>
            <w:bottom w:val="none" w:sz="0" w:space="0" w:color="auto"/>
            <w:right w:val="none" w:sz="0" w:space="0" w:color="auto"/>
          </w:divBdr>
        </w:div>
        <w:div w:id="2106489365">
          <w:marLeft w:val="0"/>
          <w:marRight w:val="0"/>
          <w:marTop w:val="0"/>
          <w:marBottom w:val="0"/>
          <w:divBdr>
            <w:top w:val="none" w:sz="0" w:space="0" w:color="auto"/>
            <w:left w:val="none" w:sz="0" w:space="0" w:color="auto"/>
            <w:bottom w:val="none" w:sz="0" w:space="0" w:color="auto"/>
            <w:right w:val="none" w:sz="0" w:space="0" w:color="auto"/>
          </w:divBdr>
        </w:div>
      </w:divsChild>
    </w:div>
    <w:div w:id="1660961156">
      <w:bodyDiv w:val="1"/>
      <w:marLeft w:val="0"/>
      <w:marRight w:val="0"/>
      <w:marTop w:val="0"/>
      <w:marBottom w:val="0"/>
      <w:divBdr>
        <w:top w:val="none" w:sz="0" w:space="0" w:color="auto"/>
        <w:left w:val="none" w:sz="0" w:space="0" w:color="auto"/>
        <w:bottom w:val="none" w:sz="0" w:space="0" w:color="auto"/>
        <w:right w:val="none" w:sz="0" w:space="0" w:color="auto"/>
      </w:divBdr>
      <w:divsChild>
        <w:div w:id="66611158">
          <w:marLeft w:val="0"/>
          <w:marRight w:val="0"/>
          <w:marTop w:val="0"/>
          <w:marBottom w:val="0"/>
          <w:divBdr>
            <w:top w:val="none" w:sz="0" w:space="0" w:color="auto"/>
            <w:left w:val="none" w:sz="0" w:space="0" w:color="auto"/>
            <w:bottom w:val="none" w:sz="0" w:space="0" w:color="auto"/>
            <w:right w:val="none" w:sz="0" w:space="0" w:color="auto"/>
          </w:divBdr>
        </w:div>
        <w:div w:id="197279392">
          <w:marLeft w:val="0"/>
          <w:marRight w:val="0"/>
          <w:marTop w:val="0"/>
          <w:marBottom w:val="0"/>
          <w:divBdr>
            <w:top w:val="none" w:sz="0" w:space="0" w:color="auto"/>
            <w:left w:val="none" w:sz="0" w:space="0" w:color="auto"/>
            <w:bottom w:val="none" w:sz="0" w:space="0" w:color="auto"/>
            <w:right w:val="none" w:sz="0" w:space="0" w:color="auto"/>
          </w:divBdr>
        </w:div>
        <w:div w:id="241261363">
          <w:marLeft w:val="0"/>
          <w:marRight w:val="0"/>
          <w:marTop w:val="0"/>
          <w:marBottom w:val="0"/>
          <w:divBdr>
            <w:top w:val="none" w:sz="0" w:space="0" w:color="auto"/>
            <w:left w:val="none" w:sz="0" w:space="0" w:color="auto"/>
            <w:bottom w:val="none" w:sz="0" w:space="0" w:color="auto"/>
            <w:right w:val="none" w:sz="0" w:space="0" w:color="auto"/>
          </w:divBdr>
        </w:div>
        <w:div w:id="254049395">
          <w:marLeft w:val="0"/>
          <w:marRight w:val="0"/>
          <w:marTop w:val="0"/>
          <w:marBottom w:val="0"/>
          <w:divBdr>
            <w:top w:val="none" w:sz="0" w:space="0" w:color="auto"/>
            <w:left w:val="none" w:sz="0" w:space="0" w:color="auto"/>
            <w:bottom w:val="none" w:sz="0" w:space="0" w:color="auto"/>
            <w:right w:val="none" w:sz="0" w:space="0" w:color="auto"/>
          </w:divBdr>
        </w:div>
        <w:div w:id="775100941">
          <w:marLeft w:val="0"/>
          <w:marRight w:val="0"/>
          <w:marTop w:val="0"/>
          <w:marBottom w:val="0"/>
          <w:divBdr>
            <w:top w:val="none" w:sz="0" w:space="0" w:color="auto"/>
            <w:left w:val="none" w:sz="0" w:space="0" w:color="auto"/>
            <w:bottom w:val="none" w:sz="0" w:space="0" w:color="auto"/>
            <w:right w:val="none" w:sz="0" w:space="0" w:color="auto"/>
          </w:divBdr>
        </w:div>
        <w:div w:id="927538668">
          <w:marLeft w:val="0"/>
          <w:marRight w:val="0"/>
          <w:marTop w:val="0"/>
          <w:marBottom w:val="0"/>
          <w:divBdr>
            <w:top w:val="none" w:sz="0" w:space="0" w:color="auto"/>
            <w:left w:val="none" w:sz="0" w:space="0" w:color="auto"/>
            <w:bottom w:val="none" w:sz="0" w:space="0" w:color="auto"/>
            <w:right w:val="none" w:sz="0" w:space="0" w:color="auto"/>
          </w:divBdr>
        </w:div>
        <w:div w:id="949748788">
          <w:marLeft w:val="0"/>
          <w:marRight w:val="0"/>
          <w:marTop w:val="0"/>
          <w:marBottom w:val="0"/>
          <w:divBdr>
            <w:top w:val="none" w:sz="0" w:space="0" w:color="auto"/>
            <w:left w:val="none" w:sz="0" w:space="0" w:color="auto"/>
            <w:bottom w:val="none" w:sz="0" w:space="0" w:color="auto"/>
            <w:right w:val="none" w:sz="0" w:space="0" w:color="auto"/>
          </w:divBdr>
        </w:div>
        <w:div w:id="999193909">
          <w:marLeft w:val="0"/>
          <w:marRight w:val="0"/>
          <w:marTop w:val="0"/>
          <w:marBottom w:val="0"/>
          <w:divBdr>
            <w:top w:val="none" w:sz="0" w:space="0" w:color="auto"/>
            <w:left w:val="none" w:sz="0" w:space="0" w:color="auto"/>
            <w:bottom w:val="none" w:sz="0" w:space="0" w:color="auto"/>
            <w:right w:val="none" w:sz="0" w:space="0" w:color="auto"/>
          </w:divBdr>
        </w:div>
        <w:div w:id="1012491113">
          <w:marLeft w:val="0"/>
          <w:marRight w:val="0"/>
          <w:marTop w:val="0"/>
          <w:marBottom w:val="0"/>
          <w:divBdr>
            <w:top w:val="none" w:sz="0" w:space="0" w:color="auto"/>
            <w:left w:val="none" w:sz="0" w:space="0" w:color="auto"/>
            <w:bottom w:val="none" w:sz="0" w:space="0" w:color="auto"/>
            <w:right w:val="none" w:sz="0" w:space="0" w:color="auto"/>
          </w:divBdr>
        </w:div>
        <w:div w:id="1258322480">
          <w:marLeft w:val="0"/>
          <w:marRight w:val="0"/>
          <w:marTop w:val="0"/>
          <w:marBottom w:val="0"/>
          <w:divBdr>
            <w:top w:val="none" w:sz="0" w:space="0" w:color="auto"/>
            <w:left w:val="none" w:sz="0" w:space="0" w:color="auto"/>
            <w:bottom w:val="none" w:sz="0" w:space="0" w:color="auto"/>
            <w:right w:val="none" w:sz="0" w:space="0" w:color="auto"/>
          </w:divBdr>
        </w:div>
        <w:div w:id="1458915493">
          <w:marLeft w:val="0"/>
          <w:marRight w:val="0"/>
          <w:marTop w:val="0"/>
          <w:marBottom w:val="0"/>
          <w:divBdr>
            <w:top w:val="none" w:sz="0" w:space="0" w:color="auto"/>
            <w:left w:val="none" w:sz="0" w:space="0" w:color="auto"/>
            <w:bottom w:val="none" w:sz="0" w:space="0" w:color="auto"/>
            <w:right w:val="none" w:sz="0" w:space="0" w:color="auto"/>
          </w:divBdr>
        </w:div>
        <w:div w:id="1665861189">
          <w:marLeft w:val="0"/>
          <w:marRight w:val="0"/>
          <w:marTop w:val="0"/>
          <w:marBottom w:val="0"/>
          <w:divBdr>
            <w:top w:val="none" w:sz="0" w:space="0" w:color="auto"/>
            <w:left w:val="none" w:sz="0" w:space="0" w:color="auto"/>
            <w:bottom w:val="none" w:sz="0" w:space="0" w:color="auto"/>
            <w:right w:val="none" w:sz="0" w:space="0" w:color="auto"/>
          </w:divBdr>
        </w:div>
        <w:div w:id="1846170992">
          <w:marLeft w:val="0"/>
          <w:marRight w:val="0"/>
          <w:marTop w:val="0"/>
          <w:marBottom w:val="0"/>
          <w:divBdr>
            <w:top w:val="none" w:sz="0" w:space="0" w:color="auto"/>
            <w:left w:val="none" w:sz="0" w:space="0" w:color="auto"/>
            <w:bottom w:val="none" w:sz="0" w:space="0" w:color="auto"/>
            <w:right w:val="none" w:sz="0" w:space="0" w:color="auto"/>
          </w:divBdr>
        </w:div>
        <w:div w:id="2131048243">
          <w:marLeft w:val="0"/>
          <w:marRight w:val="0"/>
          <w:marTop w:val="0"/>
          <w:marBottom w:val="0"/>
          <w:divBdr>
            <w:top w:val="none" w:sz="0" w:space="0" w:color="auto"/>
            <w:left w:val="none" w:sz="0" w:space="0" w:color="auto"/>
            <w:bottom w:val="none" w:sz="0" w:space="0" w:color="auto"/>
            <w:right w:val="none" w:sz="0" w:space="0" w:color="auto"/>
          </w:divBdr>
        </w:div>
        <w:div w:id="2141529696">
          <w:marLeft w:val="0"/>
          <w:marRight w:val="0"/>
          <w:marTop w:val="0"/>
          <w:marBottom w:val="0"/>
          <w:divBdr>
            <w:top w:val="none" w:sz="0" w:space="0" w:color="auto"/>
            <w:left w:val="none" w:sz="0" w:space="0" w:color="auto"/>
            <w:bottom w:val="none" w:sz="0" w:space="0" w:color="auto"/>
            <w:right w:val="none" w:sz="0" w:space="0" w:color="auto"/>
          </w:divBdr>
        </w:div>
      </w:divsChild>
    </w:div>
    <w:div w:id="1946961118">
      <w:bodyDiv w:val="1"/>
      <w:marLeft w:val="0"/>
      <w:marRight w:val="0"/>
      <w:marTop w:val="0"/>
      <w:marBottom w:val="0"/>
      <w:divBdr>
        <w:top w:val="none" w:sz="0" w:space="0" w:color="auto"/>
        <w:left w:val="none" w:sz="0" w:space="0" w:color="auto"/>
        <w:bottom w:val="none" w:sz="0" w:space="0" w:color="auto"/>
        <w:right w:val="none" w:sz="0" w:space="0" w:color="auto"/>
      </w:divBdr>
      <w:divsChild>
        <w:div w:id="566647736">
          <w:marLeft w:val="0"/>
          <w:marRight w:val="0"/>
          <w:marTop w:val="0"/>
          <w:marBottom w:val="0"/>
          <w:divBdr>
            <w:top w:val="none" w:sz="0" w:space="0" w:color="auto"/>
            <w:left w:val="none" w:sz="0" w:space="0" w:color="auto"/>
            <w:bottom w:val="none" w:sz="0" w:space="0" w:color="auto"/>
            <w:right w:val="none" w:sz="0" w:space="0" w:color="auto"/>
          </w:divBdr>
        </w:div>
        <w:div w:id="761493658">
          <w:marLeft w:val="0"/>
          <w:marRight w:val="0"/>
          <w:marTop w:val="0"/>
          <w:marBottom w:val="0"/>
          <w:divBdr>
            <w:top w:val="none" w:sz="0" w:space="0" w:color="auto"/>
            <w:left w:val="none" w:sz="0" w:space="0" w:color="auto"/>
            <w:bottom w:val="none" w:sz="0" w:space="0" w:color="auto"/>
            <w:right w:val="none" w:sz="0" w:space="0" w:color="auto"/>
          </w:divBdr>
        </w:div>
        <w:div w:id="1323046471">
          <w:marLeft w:val="0"/>
          <w:marRight w:val="0"/>
          <w:marTop w:val="0"/>
          <w:marBottom w:val="0"/>
          <w:divBdr>
            <w:top w:val="none" w:sz="0" w:space="0" w:color="auto"/>
            <w:left w:val="none" w:sz="0" w:space="0" w:color="auto"/>
            <w:bottom w:val="none" w:sz="0" w:space="0" w:color="auto"/>
            <w:right w:val="none" w:sz="0" w:space="0" w:color="auto"/>
          </w:divBdr>
        </w:div>
        <w:div w:id="1333798574">
          <w:marLeft w:val="0"/>
          <w:marRight w:val="0"/>
          <w:marTop w:val="0"/>
          <w:marBottom w:val="0"/>
          <w:divBdr>
            <w:top w:val="none" w:sz="0" w:space="0" w:color="auto"/>
            <w:left w:val="none" w:sz="0" w:space="0" w:color="auto"/>
            <w:bottom w:val="none" w:sz="0" w:space="0" w:color="auto"/>
            <w:right w:val="none" w:sz="0" w:space="0" w:color="auto"/>
          </w:divBdr>
        </w:div>
        <w:div w:id="1773670277">
          <w:marLeft w:val="0"/>
          <w:marRight w:val="0"/>
          <w:marTop w:val="0"/>
          <w:marBottom w:val="0"/>
          <w:divBdr>
            <w:top w:val="none" w:sz="0" w:space="0" w:color="auto"/>
            <w:left w:val="none" w:sz="0" w:space="0" w:color="auto"/>
            <w:bottom w:val="none" w:sz="0" w:space="0" w:color="auto"/>
            <w:right w:val="none" w:sz="0" w:space="0" w:color="auto"/>
          </w:divBdr>
        </w:div>
        <w:div w:id="2014339117">
          <w:marLeft w:val="0"/>
          <w:marRight w:val="0"/>
          <w:marTop w:val="0"/>
          <w:marBottom w:val="0"/>
          <w:divBdr>
            <w:top w:val="none" w:sz="0" w:space="0" w:color="auto"/>
            <w:left w:val="none" w:sz="0" w:space="0" w:color="auto"/>
            <w:bottom w:val="none" w:sz="0" w:space="0" w:color="auto"/>
            <w:right w:val="none" w:sz="0" w:space="0" w:color="auto"/>
          </w:divBdr>
        </w:div>
      </w:divsChild>
    </w:div>
    <w:div w:id="2105374558">
      <w:bodyDiv w:val="1"/>
      <w:marLeft w:val="0"/>
      <w:marRight w:val="0"/>
      <w:marTop w:val="0"/>
      <w:marBottom w:val="0"/>
      <w:divBdr>
        <w:top w:val="none" w:sz="0" w:space="0" w:color="auto"/>
        <w:left w:val="none" w:sz="0" w:space="0" w:color="auto"/>
        <w:bottom w:val="none" w:sz="0" w:space="0" w:color="auto"/>
        <w:right w:val="none" w:sz="0" w:space="0" w:color="auto"/>
      </w:divBdr>
      <w:divsChild>
        <w:div w:id="36050910">
          <w:marLeft w:val="0"/>
          <w:marRight w:val="0"/>
          <w:marTop w:val="0"/>
          <w:marBottom w:val="0"/>
          <w:divBdr>
            <w:top w:val="none" w:sz="0" w:space="0" w:color="auto"/>
            <w:left w:val="none" w:sz="0" w:space="0" w:color="auto"/>
            <w:bottom w:val="none" w:sz="0" w:space="0" w:color="auto"/>
            <w:right w:val="none" w:sz="0" w:space="0" w:color="auto"/>
          </w:divBdr>
        </w:div>
        <w:div w:id="218135527">
          <w:marLeft w:val="0"/>
          <w:marRight w:val="0"/>
          <w:marTop w:val="0"/>
          <w:marBottom w:val="0"/>
          <w:divBdr>
            <w:top w:val="none" w:sz="0" w:space="0" w:color="auto"/>
            <w:left w:val="none" w:sz="0" w:space="0" w:color="auto"/>
            <w:bottom w:val="none" w:sz="0" w:space="0" w:color="auto"/>
            <w:right w:val="none" w:sz="0" w:space="0" w:color="auto"/>
          </w:divBdr>
        </w:div>
        <w:div w:id="382102786">
          <w:marLeft w:val="0"/>
          <w:marRight w:val="0"/>
          <w:marTop w:val="0"/>
          <w:marBottom w:val="0"/>
          <w:divBdr>
            <w:top w:val="none" w:sz="0" w:space="0" w:color="auto"/>
            <w:left w:val="none" w:sz="0" w:space="0" w:color="auto"/>
            <w:bottom w:val="none" w:sz="0" w:space="0" w:color="auto"/>
            <w:right w:val="none" w:sz="0" w:space="0" w:color="auto"/>
          </w:divBdr>
        </w:div>
        <w:div w:id="592279120">
          <w:marLeft w:val="0"/>
          <w:marRight w:val="0"/>
          <w:marTop w:val="0"/>
          <w:marBottom w:val="0"/>
          <w:divBdr>
            <w:top w:val="none" w:sz="0" w:space="0" w:color="auto"/>
            <w:left w:val="none" w:sz="0" w:space="0" w:color="auto"/>
            <w:bottom w:val="none" w:sz="0" w:space="0" w:color="auto"/>
            <w:right w:val="none" w:sz="0" w:space="0" w:color="auto"/>
          </w:divBdr>
        </w:div>
        <w:div w:id="794326190">
          <w:marLeft w:val="0"/>
          <w:marRight w:val="0"/>
          <w:marTop w:val="0"/>
          <w:marBottom w:val="0"/>
          <w:divBdr>
            <w:top w:val="none" w:sz="0" w:space="0" w:color="auto"/>
            <w:left w:val="none" w:sz="0" w:space="0" w:color="auto"/>
            <w:bottom w:val="none" w:sz="0" w:space="0" w:color="auto"/>
            <w:right w:val="none" w:sz="0" w:space="0" w:color="auto"/>
          </w:divBdr>
        </w:div>
        <w:div w:id="934096783">
          <w:marLeft w:val="0"/>
          <w:marRight w:val="0"/>
          <w:marTop w:val="0"/>
          <w:marBottom w:val="0"/>
          <w:divBdr>
            <w:top w:val="none" w:sz="0" w:space="0" w:color="auto"/>
            <w:left w:val="none" w:sz="0" w:space="0" w:color="auto"/>
            <w:bottom w:val="none" w:sz="0" w:space="0" w:color="auto"/>
            <w:right w:val="none" w:sz="0" w:space="0" w:color="auto"/>
          </w:divBdr>
        </w:div>
        <w:div w:id="963194708">
          <w:marLeft w:val="0"/>
          <w:marRight w:val="0"/>
          <w:marTop w:val="0"/>
          <w:marBottom w:val="0"/>
          <w:divBdr>
            <w:top w:val="none" w:sz="0" w:space="0" w:color="auto"/>
            <w:left w:val="none" w:sz="0" w:space="0" w:color="auto"/>
            <w:bottom w:val="none" w:sz="0" w:space="0" w:color="auto"/>
            <w:right w:val="none" w:sz="0" w:space="0" w:color="auto"/>
          </w:divBdr>
        </w:div>
        <w:div w:id="1780055846">
          <w:marLeft w:val="0"/>
          <w:marRight w:val="0"/>
          <w:marTop w:val="0"/>
          <w:marBottom w:val="0"/>
          <w:divBdr>
            <w:top w:val="none" w:sz="0" w:space="0" w:color="auto"/>
            <w:left w:val="none" w:sz="0" w:space="0" w:color="auto"/>
            <w:bottom w:val="none" w:sz="0" w:space="0" w:color="auto"/>
            <w:right w:val="none" w:sz="0" w:space="0" w:color="auto"/>
          </w:divBdr>
        </w:div>
        <w:div w:id="1815024861">
          <w:marLeft w:val="0"/>
          <w:marRight w:val="0"/>
          <w:marTop w:val="0"/>
          <w:marBottom w:val="0"/>
          <w:divBdr>
            <w:top w:val="none" w:sz="0" w:space="0" w:color="auto"/>
            <w:left w:val="none" w:sz="0" w:space="0" w:color="auto"/>
            <w:bottom w:val="none" w:sz="0" w:space="0" w:color="auto"/>
            <w:right w:val="none" w:sz="0" w:space="0" w:color="auto"/>
          </w:divBdr>
        </w:div>
        <w:div w:id="187376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daci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adacis.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3204</Words>
  <Characters>17624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Conditions commerciales ADACIS</vt:lpstr>
    </vt:vector>
  </TitlesOfParts>
  <Company>ADACIS</Company>
  <LinksUpToDate>false</LinksUpToDate>
  <CharactersWithSpaces>20787</CharactersWithSpaces>
  <SharedDoc>false</SharedDoc>
  <HLinks>
    <vt:vector size="162" baseType="variant">
      <vt:variant>
        <vt:i4>5767271</vt:i4>
      </vt:variant>
      <vt:variant>
        <vt:i4>156</vt:i4>
      </vt:variant>
      <vt:variant>
        <vt:i4>0</vt:i4>
      </vt:variant>
      <vt:variant>
        <vt:i4>5</vt:i4>
      </vt:variant>
      <vt:variant>
        <vt:lpwstr>mailto:support@adacis.net</vt:lpwstr>
      </vt:variant>
      <vt:variant>
        <vt:lpwstr/>
      </vt:variant>
      <vt:variant>
        <vt:i4>1310770</vt:i4>
      </vt:variant>
      <vt:variant>
        <vt:i4>149</vt:i4>
      </vt:variant>
      <vt:variant>
        <vt:i4>0</vt:i4>
      </vt:variant>
      <vt:variant>
        <vt:i4>5</vt:i4>
      </vt:variant>
      <vt:variant>
        <vt:lpwstr/>
      </vt:variant>
      <vt:variant>
        <vt:lpwstr>_Toc371465658</vt:lpwstr>
      </vt:variant>
      <vt:variant>
        <vt:i4>1310770</vt:i4>
      </vt:variant>
      <vt:variant>
        <vt:i4>143</vt:i4>
      </vt:variant>
      <vt:variant>
        <vt:i4>0</vt:i4>
      </vt:variant>
      <vt:variant>
        <vt:i4>5</vt:i4>
      </vt:variant>
      <vt:variant>
        <vt:lpwstr/>
      </vt:variant>
      <vt:variant>
        <vt:lpwstr>_Toc371465657</vt:lpwstr>
      </vt:variant>
      <vt:variant>
        <vt:i4>1310770</vt:i4>
      </vt:variant>
      <vt:variant>
        <vt:i4>137</vt:i4>
      </vt:variant>
      <vt:variant>
        <vt:i4>0</vt:i4>
      </vt:variant>
      <vt:variant>
        <vt:i4>5</vt:i4>
      </vt:variant>
      <vt:variant>
        <vt:lpwstr/>
      </vt:variant>
      <vt:variant>
        <vt:lpwstr>_Toc371465656</vt:lpwstr>
      </vt:variant>
      <vt:variant>
        <vt:i4>1310770</vt:i4>
      </vt:variant>
      <vt:variant>
        <vt:i4>131</vt:i4>
      </vt:variant>
      <vt:variant>
        <vt:i4>0</vt:i4>
      </vt:variant>
      <vt:variant>
        <vt:i4>5</vt:i4>
      </vt:variant>
      <vt:variant>
        <vt:lpwstr/>
      </vt:variant>
      <vt:variant>
        <vt:lpwstr>_Toc371465655</vt:lpwstr>
      </vt:variant>
      <vt:variant>
        <vt:i4>1310770</vt:i4>
      </vt:variant>
      <vt:variant>
        <vt:i4>125</vt:i4>
      </vt:variant>
      <vt:variant>
        <vt:i4>0</vt:i4>
      </vt:variant>
      <vt:variant>
        <vt:i4>5</vt:i4>
      </vt:variant>
      <vt:variant>
        <vt:lpwstr/>
      </vt:variant>
      <vt:variant>
        <vt:lpwstr>_Toc371465654</vt:lpwstr>
      </vt:variant>
      <vt:variant>
        <vt:i4>1310770</vt:i4>
      </vt:variant>
      <vt:variant>
        <vt:i4>119</vt:i4>
      </vt:variant>
      <vt:variant>
        <vt:i4>0</vt:i4>
      </vt:variant>
      <vt:variant>
        <vt:i4>5</vt:i4>
      </vt:variant>
      <vt:variant>
        <vt:lpwstr/>
      </vt:variant>
      <vt:variant>
        <vt:lpwstr>_Toc371465653</vt:lpwstr>
      </vt:variant>
      <vt:variant>
        <vt:i4>1310770</vt:i4>
      </vt:variant>
      <vt:variant>
        <vt:i4>113</vt:i4>
      </vt:variant>
      <vt:variant>
        <vt:i4>0</vt:i4>
      </vt:variant>
      <vt:variant>
        <vt:i4>5</vt:i4>
      </vt:variant>
      <vt:variant>
        <vt:lpwstr/>
      </vt:variant>
      <vt:variant>
        <vt:lpwstr>_Toc371465652</vt:lpwstr>
      </vt:variant>
      <vt:variant>
        <vt:i4>1310770</vt:i4>
      </vt:variant>
      <vt:variant>
        <vt:i4>107</vt:i4>
      </vt:variant>
      <vt:variant>
        <vt:i4>0</vt:i4>
      </vt:variant>
      <vt:variant>
        <vt:i4>5</vt:i4>
      </vt:variant>
      <vt:variant>
        <vt:lpwstr/>
      </vt:variant>
      <vt:variant>
        <vt:lpwstr>_Toc371465651</vt:lpwstr>
      </vt:variant>
      <vt:variant>
        <vt:i4>1310770</vt:i4>
      </vt:variant>
      <vt:variant>
        <vt:i4>101</vt:i4>
      </vt:variant>
      <vt:variant>
        <vt:i4>0</vt:i4>
      </vt:variant>
      <vt:variant>
        <vt:i4>5</vt:i4>
      </vt:variant>
      <vt:variant>
        <vt:lpwstr/>
      </vt:variant>
      <vt:variant>
        <vt:lpwstr>_Toc371465650</vt:lpwstr>
      </vt:variant>
      <vt:variant>
        <vt:i4>1376306</vt:i4>
      </vt:variant>
      <vt:variant>
        <vt:i4>95</vt:i4>
      </vt:variant>
      <vt:variant>
        <vt:i4>0</vt:i4>
      </vt:variant>
      <vt:variant>
        <vt:i4>5</vt:i4>
      </vt:variant>
      <vt:variant>
        <vt:lpwstr/>
      </vt:variant>
      <vt:variant>
        <vt:lpwstr>_Toc371465649</vt:lpwstr>
      </vt:variant>
      <vt:variant>
        <vt:i4>1376306</vt:i4>
      </vt:variant>
      <vt:variant>
        <vt:i4>89</vt:i4>
      </vt:variant>
      <vt:variant>
        <vt:i4>0</vt:i4>
      </vt:variant>
      <vt:variant>
        <vt:i4>5</vt:i4>
      </vt:variant>
      <vt:variant>
        <vt:lpwstr/>
      </vt:variant>
      <vt:variant>
        <vt:lpwstr>_Toc371465648</vt:lpwstr>
      </vt:variant>
      <vt:variant>
        <vt:i4>1376306</vt:i4>
      </vt:variant>
      <vt:variant>
        <vt:i4>83</vt:i4>
      </vt:variant>
      <vt:variant>
        <vt:i4>0</vt:i4>
      </vt:variant>
      <vt:variant>
        <vt:i4>5</vt:i4>
      </vt:variant>
      <vt:variant>
        <vt:lpwstr/>
      </vt:variant>
      <vt:variant>
        <vt:lpwstr>_Toc371465647</vt:lpwstr>
      </vt:variant>
      <vt:variant>
        <vt:i4>1376306</vt:i4>
      </vt:variant>
      <vt:variant>
        <vt:i4>77</vt:i4>
      </vt:variant>
      <vt:variant>
        <vt:i4>0</vt:i4>
      </vt:variant>
      <vt:variant>
        <vt:i4>5</vt:i4>
      </vt:variant>
      <vt:variant>
        <vt:lpwstr/>
      </vt:variant>
      <vt:variant>
        <vt:lpwstr>_Toc371465646</vt:lpwstr>
      </vt:variant>
      <vt:variant>
        <vt:i4>1376306</vt:i4>
      </vt:variant>
      <vt:variant>
        <vt:i4>71</vt:i4>
      </vt:variant>
      <vt:variant>
        <vt:i4>0</vt:i4>
      </vt:variant>
      <vt:variant>
        <vt:i4>5</vt:i4>
      </vt:variant>
      <vt:variant>
        <vt:lpwstr/>
      </vt:variant>
      <vt:variant>
        <vt:lpwstr>_Toc371465645</vt:lpwstr>
      </vt:variant>
      <vt:variant>
        <vt:i4>1376306</vt:i4>
      </vt:variant>
      <vt:variant>
        <vt:i4>65</vt:i4>
      </vt:variant>
      <vt:variant>
        <vt:i4>0</vt:i4>
      </vt:variant>
      <vt:variant>
        <vt:i4>5</vt:i4>
      </vt:variant>
      <vt:variant>
        <vt:lpwstr/>
      </vt:variant>
      <vt:variant>
        <vt:lpwstr>_Toc371465644</vt:lpwstr>
      </vt:variant>
      <vt:variant>
        <vt:i4>1376306</vt:i4>
      </vt:variant>
      <vt:variant>
        <vt:i4>59</vt:i4>
      </vt:variant>
      <vt:variant>
        <vt:i4>0</vt:i4>
      </vt:variant>
      <vt:variant>
        <vt:i4>5</vt:i4>
      </vt:variant>
      <vt:variant>
        <vt:lpwstr/>
      </vt:variant>
      <vt:variant>
        <vt:lpwstr>_Toc371465643</vt:lpwstr>
      </vt:variant>
      <vt:variant>
        <vt:i4>1376306</vt:i4>
      </vt:variant>
      <vt:variant>
        <vt:i4>53</vt:i4>
      </vt:variant>
      <vt:variant>
        <vt:i4>0</vt:i4>
      </vt:variant>
      <vt:variant>
        <vt:i4>5</vt:i4>
      </vt:variant>
      <vt:variant>
        <vt:lpwstr/>
      </vt:variant>
      <vt:variant>
        <vt:lpwstr>_Toc371465642</vt:lpwstr>
      </vt:variant>
      <vt:variant>
        <vt:i4>1376306</vt:i4>
      </vt:variant>
      <vt:variant>
        <vt:i4>47</vt:i4>
      </vt:variant>
      <vt:variant>
        <vt:i4>0</vt:i4>
      </vt:variant>
      <vt:variant>
        <vt:i4>5</vt:i4>
      </vt:variant>
      <vt:variant>
        <vt:lpwstr/>
      </vt:variant>
      <vt:variant>
        <vt:lpwstr>_Toc371465641</vt:lpwstr>
      </vt:variant>
      <vt:variant>
        <vt:i4>1376306</vt:i4>
      </vt:variant>
      <vt:variant>
        <vt:i4>41</vt:i4>
      </vt:variant>
      <vt:variant>
        <vt:i4>0</vt:i4>
      </vt:variant>
      <vt:variant>
        <vt:i4>5</vt:i4>
      </vt:variant>
      <vt:variant>
        <vt:lpwstr/>
      </vt:variant>
      <vt:variant>
        <vt:lpwstr>_Toc371465640</vt:lpwstr>
      </vt:variant>
      <vt:variant>
        <vt:i4>1179698</vt:i4>
      </vt:variant>
      <vt:variant>
        <vt:i4>35</vt:i4>
      </vt:variant>
      <vt:variant>
        <vt:i4>0</vt:i4>
      </vt:variant>
      <vt:variant>
        <vt:i4>5</vt:i4>
      </vt:variant>
      <vt:variant>
        <vt:lpwstr/>
      </vt:variant>
      <vt:variant>
        <vt:lpwstr>_Toc371465639</vt:lpwstr>
      </vt:variant>
      <vt:variant>
        <vt:i4>1179698</vt:i4>
      </vt:variant>
      <vt:variant>
        <vt:i4>29</vt:i4>
      </vt:variant>
      <vt:variant>
        <vt:i4>0</vt:i4>
      </vt:variant>
      <vt:variant>
        <vt:i4>5</vt:i4>
      </vt:variant>
      <vt:variant>
        <vt:lpwstr/>
      </vt:variant>
      <vt:variant>
        <vt:lpwstr>_Toc371465638</vt:lpwstr>
      </vt:variant>
      <vt:variant>
        <vt:i4>1179698</vt:i4>
      </vt:variant>
      <vt:variant>
        <vt:i4>23</vt:i4>
      </vt:variant>
      <vt:variant>
        <vt:i4>0</vt:i4>
      </vt:variant>
      <vt:variant>
        <vt:i4>5</vt:i4>
      </vt:variant>
      <vt:variant>
        <vt:lpwstr/>
      </vt:variant>
      <vt:variant>
        <vt:lpwstr>_Toc371465637</vt:lpwstr>
      </vt:variant>
      <vt:variant>
        <vt:i4>1179698</vt:i4>
      </vt:variant>
      <vt:variant>
        <vt:i4>17</vt:i4>
      </vt:variant>
      <vt:variant>
        <vt:i4>0</vt:i4>
      </vt:variant>
      <vt:variant>
        <vt:i4>5</vt:i4>
      </vt:variant>
      <vt:variant>
        <vt:lpwstr/>
      </vt:variant>
      <vt:variant>
        <vt:lpwstr>_Toc371465636</vt:lpwstr>
      </vt:variant>
      <vt:variant>
        <vt:i4>1179698</vt:i4>
      </vt:variant>
      <vt:variant>
        <vt:i4>11</vt:i4>
      </vt:variant>
      <vt:variant>
        <vt:i4>0</vt:i4>
      </vt:variant>
      <vt:variant>
        <vt:i4>5</vt:i4>
      </vt:variant>
      <vt:variant>
        <vt:lpwstr/>
      </vt:variant>
      <vt:variant>
        <vt:lpwstr>_Toc371465635</vt:lpwstr>
      </vt:variant>
      <vt:variant>
        <vt:i4>1179698</vt:i4>
      </vt:variant>
      <vt:variant>
        <vt:i4>5</vt:i4>
      </vt:variant>
      <vt:variant>
        <vt:i4>0</vt:i4>
      </vt:variant>
      <vt:variant>
        <vt:i4>5</vt:i4>
      </vt:variant>
      <vt:variant>
        <vt:lpwstr/>
      </vt:variant>
      <vt:variant>
        <vt:lpwstr>_Toc371465634</vt:lpwstr>
      </vt:variant>
      <vt:variant>
        <vt:i4>4128854</vt:i4>
      </vt:variant>
      <vt:variant>
        <vt:i4>0</vt:i4>
      </vt:variant>
      <vt:variant>
        <vt:i4>0</vt:i4>
      </vt:variant>
      <vt:variant>
        <vt:i4>5</vt:i4>
      </vt:variant>
      <vt:variant>
        <vt:lpwstr>mailto:c.maillet@adacis.net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commerciales ADACIS</dc:title>
  <dc:subject/>
  <dc:creator>Séverine DARRIEUX</dc:creator>
  <cp:keywords/>
  <dc:description/>
  <cp:lastModifiedBy>Laurence Maillet</cp:lastModifiedBy>
  <cp:revision>2</cp:revision>
  <cp:lastPrinted>2018-03-19T15:12:00Z</cp:lastPrinted>
  <dcterms:created xsi:type="dcterms:W3CDTF">2020-06-30T12:18:00Z</dcterms:created>
  <dcterms:modified xsi:type="dcterms:W3CDTF">2020-06-30T12:18:00Z</dcterms:modified>
</cp:coreProperties>
</file>